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77858145" w:displacedByCustomXml="next"/>
    <w:sdt>
      <w:sdtPr>
        <w:id w:val="537314410"/>
        <w:docPartObj>
          <w:docPartGallery w:val="Cover Pages"/>
          <w:docPartUnique/>
        </w:docPartObj>
      </w:sdtPr>
      <w:sdtEndPr>
        <w:rPr>
          <w:rFonts w:ascii="Verdana" w:hAnsi="Verdana"/>
          <w:b/>
          <w:bCs/>
          <w:color w:val="000000" w:themeColor="text1"/>
          <w:sz w:val="24"/>
          <w:szCs w:val="24"/>
          <w:u w:val="single"/>
        </w:rPr>
      </w:sdtEndPr>
      <w:sdtContent>
        <w:sdt>
          <w:sdtPr>
            <w:id w:val="-1549983269"/>
            <w:docPartObj>
              <w:docPartGallery w:val="Cover Pages"/>
              <w:docPartUnique/>
            </w:docPartObj>
          </w:sdtPr>
          <w:sdtEndPr/>
          <w:sdtContent>
            <w:p w14:paraId="562CB9C3" w14:textId="77777777" w:rsidR="008B1AC6" w:rsidRDefault="008B1AC6" w:rsidP="008B1AC6"/>
            <w:p w14:paraId="0CDF5AA4" w14:textId="77777777" w:rsidR="008B1AC6" w:rsidRDefault="008B1AC6" w:rsidP="008B1AC6">
              <w:pPr>
                <w:pStyle w:val="paragraph"/>
                <w:spacing w:before="0" w:beforeAutospacing="0" w:after="0" w:afterAutospacing="0"/>
                <w:jc w:val="center"/>
                <w:textAlignment w:val="baseline"/>
                <w:rPr>
                  <w:rFonts w:ascii="Century Gothic" w:hAnsi="Century Gothic" w:cs="Segoe UI"/>
                  <w:b/>
                  <w:bCs/>
                  <w:sz w:val="64"/>
                  <w:szCs w:val="64"/>
                </w:rPr>
              </w:pPr>
              <w:r>
                <w:rPr>
                  <w:rFonts w:ascii="Century Gothic" w:hAnsi="Century Gothic" w:cs="Segoe UI"/>
                  <w:b/>
                  <w:bCs/>
                  <w:sz w:val="64"/>
                  <w:szCs w:val="64"/>
                </w:rPr>
                <w:t>Privacy Notice for</w:t>
              </w:r>
            </w:p>
            <w:p w14:paraId="6FA4EF29" w14:textId="77777777" w:rsidR="008B1AC6" w:rsidRDefault="008B1AC6" w:rsidP="008B1AC6">
              <w:pPr>
                <w:pStyle w:val="paragraph"/>
                <w:spacing w:before="0" w:beforeAutospacing="0" w:after="0" w:afterAutospacing="0"/>
                <w:jc w:val="center"/>
                <w:textAlignment w:val="baseline"/>
                <w:rPr>
                  <w:rFonts w:ascii="Segoe UI" w:hAnsi="Segoe UI" w:cs="Segoe UI"/>
                  <w:sz w:val="18"/>
                  <w:szCs w:val="18"/>
                </w:rPr>
              </w:pPr>
              <w:r>
                <w:rPr>
                  <w:rFonts w:ascii="Century Gothic" w:hAnsi="Century Gothic" w:cs="Segoe UI"/>
                  <w:b/>
                  <w:bCs/>
                  <w:sz w:val="64"/>
                  <w:szCs w:val="64"/>
                </w:rPr>
                <w:t>Job Applicants</w:t>
              </w:r>
            </w:p>
            <w:p w14:paraId="2577F0D5" w14:textId="77777777" w:rsidR="008B1AC6" w:rsidRDefault="008B1AC6" w:rsidP="008B1AC6">
              <w:pPr>
                <w:spacing w:after="0" w:line="240" w:lineRule="auto"/>
                <w:jc w:val="center"/>
                <w:textAlignment w:val="baseline"/>
                <w:rPr>
                  <w:rFonts w:ascii="Arial" w:eastAsia="Times New Roman" w:hAnsi="Arial" w:cs="Arial"/>
                  <w:b/>
                  <w:bCs/>
                  <w:color w:val="F15F22"/>
                  <w:sz w:val="44"/>
                  <w:szCs w:val="44"/>
                  <w:lang w:eastAsia="en-GB"/>
                </w:rPr>
              </w:pPr>
              <w:r>
                <w:rPr>
                  <w:rFonts w:ascii="Arial" w:eastAsia="Times New Roman" w:hAnsi="Arial" w:cs="Arial"/>
                  <w:b/>
                  <w:bCs/>
                  <w:color w:val="F15F22"/>
                  <w:sz w:val="44"/>
                  <w:szCs w:val="44"/>
                  <w:lang w:eastAsia="en-GB"/>
                </w:rPr>
                <w:t>​</w:t>
              </w:r>
            </w:p>
            <w:p w14:paraId="055ED574" w14:textId="77777777" w:rsidR="008B1AC6" w:rsidRDefault="008B1AC6" w:rsidP="008B1AC6">
              <w:pPr>
                <w:spacing w:after="0" w:line="240" w:lineRule="auto"/>
                <w:jc w:val="center"/>
                <w:textAlignment w:val="baseline"/>
                <w:rPr>
                  <w:rFonts w:ascii="Arial" w:eastAsia="Times New Roman" w:hAnsi="Arial" w:cs="Arial"/>
                  <w:b/>
                  <w:bCs/>
                  <w:color w:val="F15F22"/>
                  <w:sz w:val="56"/>
                  <w:szCs w:val="56"/>
                  <w:lang w:eastAsia="en-GB"/>
                </w:rPr>
              </w:pPr>
            </w:p>
            <w:p w14:paraId="222F6DDA" w14:textId="77777777" w:rsidR="008B1AC6" w:rsidRPr="00C40251" w:rsidRDefault="008B1AC6" w:rsidP="008B1AC6">
              <w:pPr>
                <w:spacing w:after="0" w:line="240" w:lineRule="auto"/>
                <w:jc w:val="center"/>
                <w:textAlignment w:val="baseline"/>
                <w:rPr>
                  <w:rFonts w:ascii="Segoe UI" w:eastAsia="Times New Roman" w:hAnsi="Segoe UI" w:cs="Segoe UI"/>
                  <w:sz w:val="56"/>
                  <w:szCs w:val="56"/>
                  <w:lang w:eastAsia="en-GB"/>
                </w:rPr>
              </w:pPr>
              <w:r w:rsidRPr="00C40251">
                <w:rPr>
                  <w:rFonts w:ascii="Arial" w:eastAsia="Times New Roman" w:hAnsi="Arial" w:cs="Arial"/>
                  <w:b/>
                  <w:bCs/>
                  <w:sz w:val="56"/>
                  <w:szCs w:val="56"/>
                  <w:lang w:eastAsia="en-GB"/>
                </w:rPr>
                <w:t>The Haven School</w:t>
              </w:r>
              <w:r w:rsidRPr="00C40251">
                <w:rPr>
                  <w:rFonts w:ascii="Arial" w:eastAsia="Times New Roman" w:hAnsi="Arial" w:cs="Arial"/>
                  <w:sz w:val="56"/>
                  <w:szCs w:val="56"/>
                  <w:lang w:eastAsia="en-GB"/>
                </w:rPr>
                <w:t> </w:t>
              </w:r>
              <w:r w:rsidRPr="00C40251">
                <w:rPr>
                  <w:rFonts w:ascii="Arial" w:eastAsia="Times New Roman" w:hAnsi="Arial" w:cs="Arial"/>
                  <w:sz w:val="44"/>
                  <w:szCs w:val="44"/>
                  <w:lang w:eastAsia="en-GB"/>
                </w:rPr>
                <w:t> </w:t>
              </w:r>
            </w:p>
            <w:p w14:paraId="10960C34" w14:textId="77777777" w:rsidR="008B1AC6" w:rsidRPr="00C40251" w:rsidRDefault="008B1AC6" w:rsidP="008B1AC6">
              <w:pPr>
                <w:spacing w:after="0" w:line="240" w:lineRule="auto"/>
                <w:jc w:val="center"/>
                <w:textAlignment w:val="baseline"/>
                <w:rPr>
                  <w:rFonts w:ascii="Segoe UI" w:eastAsia="Times New Roman" w:hAnsi="Segoe UI" w:cs="Segoe UI"/>
                  <w:sz w:val="18"/>
                  <w:szCs w:val="18"/>
                  <w:lang w:eastAsia="en-GB"/>
                </w:rPr>
              </w:pPr>
              <w:r w:rsidRPr="00C40251">
                <w:rPr>
                  <w:rFonts w:ascii="Segoe UI" w:eastAsia="Times New Roman" w:hAnsi="Segoe UI" w:cs="Segoe UI"/>
                  <w:b/>
                  <w:bCs/>
                  <w:sz w:val="18"/>
                  <w:szCs w:val="18"/>
                  <w:lang w:eastAsia="en-GB"/>
                </w:rPr>
                <w:t>​</w:t>
              </w:r>
              <w:r w:rsidRPr="00C40251">
                <w:rPr>
                  <w:rFonts w:ascii="Segoe UI" w:eastAsia="Times New Roman" w:hAnsi="Segoe UI" w:cs="Segoe UI"/>
                  <w:sz w:val="18"/>
                  <w:szCs w:val="18"/>
                  <w:lang w:eastAsia="en-GB"/>
                </w:rPr>
                <w:t> </w:t>
              </w:r>
            </w:p>
            <w:p w14:paraId="675EEFB8" w14:textId="77777777" w:rsidR="008B1AC6" w:rsidRPr="00C40251" w:rsidRDefault="008B1AC6" w:rsidP="008B1AC6">
              <w:pPr>
                <w:spacing w:after="0" w:line="240" w:lineRule="auto"/>
                <w:jc w:val="center"/>
                <w:textAlignment w:val="baseline"/>
                <w:rPr>
                  <w:rFonts w:ascii="Segoe UI" w:eastAsia="Times New Roman" w:hAnsi="Segoe UI" w:cs="Segoe UI"/>
                  <w:sz w:val="18"/>
                  <w:szCs w:val="18"/>
                  <w:lang w:eastAsia="en-GB"/>
                </w:rPr>
              </w:pPr>
              <w:r w:rsidRPr="00C40251">
                <w:rPr>
                  <w:rFonts w:ascii="Arial" w:eastAsia="Times New Roman" w:hAnsi="Arial" w:cs="Arial"/>
                  <w:b/>
                  <w:bCs/>
                  <w:sz w:val="20"/>
                  <w:szCs w:val="20"/>
                  <w:lang w:eastAsia="en-GB"/>
                </w:rPr>
                <w:t>​ </w:t>
              </w:r>
              <w:r w:rsidRPr="00C40251">
                <w:rPr>
                  <w:rFonts w:ascii="Segoe UI" w:eastAsia="Times New Roman" w:hAnsi="Segoe UI" w:cs="Segoe UI"/>
                  <w:sz w:val="18"/>
                  <w:szCs w:val="18"/>
                  <w:lang w:eastAsia="en-GB"/>
                </w:rPr>
                <w:t> </w:t>
              </w:r>
            </w:p>
            <w:p w14:paraId="401F54F6" w14:textId="77777777" w:rsidR="008B1AC6" w:rsidRDefault="008B1AC6" w:rsidP="008B1AC6">
              <w:pPr>
                <w:spacing w:after="0" w:line="240" w:lineRule="auto"/>
                <w:jc w:val="center"/>
                <w:textAlignment w:val="baseline"/>
                <w:rPr>
                  <w:rFonts w:ascii="Segoe UI" w:eastAsia="Times New Roman" w:hAnsi="Segoe UI" w:cs="Segoe UI"/>
                  <w:sz w:val="18"/>
                  <w:szCs w:val="18"/>
                  <w:lang w:eastAsia="en-GB"/>
                </w:rPr>
              </w:pPr>
              <w:r>
                <w:rPr>
                  <w:rFonts w:ascii="Calibri" w:eastAsia="Times New Roman" w:hAnsi="Calibri" w:cs="Calibri"/>
                  <w:lang w:eastAsia="en-GB"/>
                </w:rPr>
                <w:t>​</w:t>
              </w:r>
              <w:r w:rsidR="0065557F" w:rsidRPr="00554F09">
                <w:rPr>
                  <w:rFonts w:ascii="Century Gothic" w:hAnsi="Century Gothic"/>
                  <w:b/>
                  <w:bCs/>
                  <w:noProof/>
                </w:rPr>
                <w:drawing>
                  <wp:inline distT="0" distB="0" distL="0" distR="0" wp14:anchorId="6C449106" wp14:editId="1D7C8FB7">
                    <wp:extent cx="3159760" cy="2803736"/>
                    <wp:effectExtent l="0" t="0" r="2540" b="0"/>
                    <wp:docPr id="1207205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4149" cy="2807630"/>
                            </a:xfrm>
                            <a:prstGeom prst="rect">
                              <a:avLst/>
                            </a:prstGeom>
                            <a:noFill/>
                            <a:ln>
                              <a:noFill/>
                            </a:ln>
                          </pic:spPr>
                        </pic:pic>
                      </a:graphicData>
                    </a:graphic>
                  </wp:inline>
                </w:drawing>
              </w:r>
            </w:p>
            <w:p w14:paraId="0D0B4985" w14:textId="77777777" w:rsidR="008B1AC6" w:rsidRDefault="008B1AC6" w:rsidP="008B1AC6">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0510393A" w14:textId="77777777" w:rsidR="008B1AC6" w:rsidRDefault="008B1AC6" w:rsidP="008B1AC6">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5A702B9A" w14:textId="77777777" w:rsidR="008B1AC6" w:rsidRDefault="008B1AC6" w:rsidP="008B1AC6">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1C45A25E" w14:textId="77777777" w:rsidR="008B1AC6" w:rsidRDefault="008B1AC6" w:rsidP="008B1AC6">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3672A772" w14:textId="77777777" w:rsidR="008B1AC6" w:rsidRDefault="008B1AC6" w:rsidP="008B1AC6">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tbl>
              <w:tblPr>
                <w:tblStyle w:val="TableGrid"/>
                <w:tblW w:w="5000" w:type="pct"/>
                <w:jc w:val="center"/>
                <w:tblLook w:val="04A0" w:firstRow="1" w:lastRow="0" w:firstColumn="1" w:lastColumn="0" w:noHBand="0" w:noVBand="1"/>
              </w:tblPr>
              <w:tblGrid>
                <w:gridCol w:w="3397"/>
                <w:gridCol w:w="5619"/>
              </w:tblGrid>
              <w:tr w:rsidR="00A34D41" w:rsidRPr="003B554F" w14:paraId="7B536810" w14:textId="77777777" w:rsidTr="00300E84">
                <w:trPr>
                  <w:jc w:val="center"/>
                </w:trPr>
                <w:tc>
                  <w:tcPr>
                    <w:tcW w:w="1884" w:type="pct"/>
                  </w:tcPr>
                  <w:p w14:paraId="678E9C33" w14:textId="77777777" w:rsidR="00A34D41" w:rsidRPr="005E27C3" w:rsidRDefault="00A34D41" w:rsidP="00300E84">
                    <w:pPr>
                      <w:ind w:left="10"/>
                      <w:rPr>
                        <w:rFonts w:ascii="Century Gothic" w:hAnsi="Century Gothic"/>
                        <w:b/>
                        <w:bCs/>
                      </w:rPr>
                    </w:pPr>
                    <w:r w:rsidRPr="005E27C3">
                      <w:rPr>
                        <w:rFonts w:ascii="Century Gothic" w:hAnsi="Century Gothic"/>
                        <w:b/>
                        <w:bCs/>
                      </w:rPr>
                      <w:t>Author</w:t>
                    </w:r>
                  </w:p>
                </w:tc>
                <w:tc>
                  <w:tcPr>
                    <w:tcW w:w="3116" w:type="pct"/>
                  </w:tcPr>
                  <w:p w14:paraId="650B3DEC" w14:textId="77777777" w:rsidR="00A34D41" w:rsidRPr="003B554F" w:rsidRDefault="00A34D41" w:rsidP="00300E84">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A34D41" w:rsidRPr="003B554F" w14:paraId="293F0A7E" w14:textId="77777777" w:rsidTr="00300E84">
                <w:trPr>
                  <w:jc w:val="center"/>
                </w:trPr>
                <w:tc>
                  <w:tcPr>
                    <w:tcW w:w="1884" w:type="pct"/>
                  </w:tcPr>
                  <w:p w14:paraId="49CC2C24" w14:textId="77777777" w:rsidR="00A34D41" w:rsidRPr="005E27C3" w:rsidRDefault="00A34D41" w:rsidP="00300E84">
                    <w:pPr>
                      <w:ind w:left="10"/>
                      <w:rPr>
                        <w:rFonts w:ascii="Century Gothic" w:hAnsi="Century Gothic"/>
                        <w:b/>
                        <w:bCs/>
                      </w:rPr>
                    </w:pPr>
                    <w:r w:rsidRPr="005E27C3">
                      <w:rPr>
                        <w:rFonts w:ascii="Century Gothic" w:hAnsi="Century Gothic"/>
                        <w:b/>
                        <w:bCs/>
                      </w:rPr>
                      <w:t>Version</w:t>
                    </w:r>
                  </w:p>
                </w:tc>
                <w:tc>
                  <w:tcPr>
                    <w:tcW w:w="3116" w:type="pct"/>
                  </w:tcPr>
                  <w:p w14:paraId="38C64482" w14:textId="77777777" w:rsidR="00A34D41" w:rsidRPr="003B554F" w:rsidRDefault="00A34D41" w:rsidP="00300E84">
                    <w:pPr>
                      <w:ind w:left="10"/>
                      <w:rPr>
                        <w:rFonts w:ascii="Century Gothic" w:hAnsi="Century Gothic"/>
                      </w:rPr>
                    </w:pPr>
                    <w:r w:rsidRPr="003B554F">
                      <w:rPr>
                        <w:rFonts w:ascii="Century Gothic" w:hAnsi="Century Gothic"/>
                      </w:rPr>
                      <w:t>1.0</w:t>
                    </w:r>
                  </w:p>
                </w:tc>
              </w:tr>
              <w:tr w:rsidR="00A34D41" w:rsidRPr="003B554F" w14:paraId="672AA4C8" w14:textId="77777777" w:rsidTr="00300E84">
                <w:trPr>
                  <w:jc w:val="center"/>
                </w:trPr>
                <w:tc>
                  <w:tcPr>
                    <w:tcW w:w="1884" w:type="pct"/>
                  </w:tcPr>
                  <w:p w14:paraId="72824063" w14:textId="77777777" w:rsidR="00A34D41" w:rsidRPr="005E27C3" w:rsidRDefault="00A34D41" w:rsidP="00300E84">
                    <w:pPr>
                      <w:ind w:left="10"/>
                      <w:rPr>
                        <w:rFonts w:ascii="Century Gothic" w:hAnsi="Century Gothic"/>
                        <w:b/>
                        <w:bCs/>
                      </w:rPr>
                    </w:pPr>
                    <w:r w:rsidRPr="005E27C3">
                      <w:rPr>
                        <w:rFonts w:ascii="Century Gothic" w:hAnsi="Century Gothic"/>
                        <w:b/>
                        <w:bCs/>
                      </w:rPr>
                      <w:t>Creation Date</w:t>
                    </w:r>
                  </w:p>
                </w:tc>
                <w:tc>
                  <w:tcPr>
                    <w:tcW w:w="3116" w:type="pct"/>
                  </w:tcPr>
                  <w:p w14:paraId="09ED1426" w14:textId="77777777" w:rsidR="00A34D41" w:rsidRPr="003B554F" w:rsidRDefault="00A34D41" w:rsidP="00300E84">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A34D41" w:rsidRPr="003B554F" w14:paraId="4EB7FDD7" w14:textId="77777777" w:rsidTr="00300E84">
                <w:trPr>
                  <w:jc w:val="center"/>
                </w:trPr>
                <w:tc>
                  <w:tcPr>
                    <w:tcW w:w="1884" w:type="pct"/>
                  </w:tcPr>
                  <w:p w14:paraId="6A008896" w14:textId="77777777" w:rsidR="00A34D41" w:rsidRPr="005E27C3" w:rsidRDefault="00A34D41" w:rsidP="00300E84">
                    <w:pPr>
                      <w:ind w:left="10"/>
                      <w:rPr>
                        <w:rFonts w:ascii="Century Gothic" w:hAnsi="Century Gothic"/>
                        <w:b/>
                        <w:bCs/>
                      </w:rPr>
                    </w:pPr>
                    <w:r w:rsidRPr="005E27C3">
                      <w:rPr>
                        <w:rFonts w:ascii="Century Gothic" w:hAnsi="Century Gothic"/>
                        <w:b/>
                        <w:bCs/>
                      </w:rPr>
                      <w:t>Last Edited</w:t>
                    </w:r>
                  </w:p>
                </w:tc>
                <w:tc>
                  <w:tcPr>
                    <w:tcW w:w="3116" w:type="pct"/>
                  </w:tcPr>
                  <w:p w14:paraId="3184CCF7" w14:textId="77777777" w:rsidR="00A34D41" w:rsidRPr="003B554F" w:rsidRDefault="00A34D41" w:rsidP="00300E84">
                    <w:pPr>
                      <w:ind w:left="10"/>
                      <w:rPr>
                        <w:rFonts w:ascii="Century Gothic" w:hAnsi="Century Gothic"/>
                      </w:rPr>
                    </w:pPr>
                    <w:r w:rsidRPr="003B554F">
                      <w:rPr>
                        <w:rFonts w:ascii="Century Gothic" w:hAnsi="Century Gothic"/>
                      </w:rPr>
                      <w:t>First Edition</w:t>
                    </w:r>
                  </w:p>
                </w:tc>
              </w:tr>
              <w:tr w:rsidR="00A34D41" w:rsidRPr="003B554F" w14:paraId="62130702" w14:textId="77777777" w:rsidTr="00300E84">
                <w:trPr>
                  <w:jc w:val="center"/>
                </w:trPr>
                <w:tc>
                  <w:tcPr>
                    <w:tcW w:w="1884" w:type="pct"/>
                  </w:tcPr>
                  <w:p w14:paraId="03920058" w14:textId="77777777" w:rsidR="00A34D41" w:rsidRPr="005E27C3" w:rsidRDefault="00A34D41" w:rsidP="00300E84">
                    <w:pPr>
                      <w:ind w:left="10"/>
                      <w:rPr>
                        <w:rFonts w:ascii="Century Gothic" w:hAnsi="Century Gothic"/>
                        <w:b/>
                        <w:bCs/>
                      </w:rPr>
                    </w:pPr>
                    <w:r w:rsidRPr="005E27C3">
                      <w:rPr>
                        <w:rFonts w:ascii="Century Gothic" w:hAnsi="Century Gothic"/>
                        <w:b/>
                        <w:bCs/>
                      </w:rPr>
                      <w:t>Last Editor</w:t>
                    </w:r>
                  </w:p>
                </w:tc>
                <w:tc>
                  <w:tcPr>
                    <w:tcW w:w="3116" w:type="pct"/>
                  </w:tcPr>
                  <w:p w14:paraId="1323DE47" w14:textId="77777777" w:rsidR="00A34D41" w:rsidRPr="003B554F" w:rsidRDefault="00A34D41" w:rsidP="00300E84">
                    <w:pPr>
                      <w:ind w:left="10"/>
                      <w:rPr>
                        <w:rFonts w:ascii="Century Gothic" w:hAnsi="Century Gothic"/>
                      </w:rPr>
                    </w:pPr>
                    <w:r w:rsidRPr="003B554F">
                      <w:rPr>
                        <w:rFonts w:ascii="Century Gothic" w:hAnsi="Century Gothic"/>
                      </w:rPr>
                      <w:t>N/A</w:t>
                    </w:r>
                  </w:p>
                </w:tc>
              </w:tr>
              <w:tr w:rsidR="00A34D41" w:rsidRPr="003B554F" w14:paraId="3F09D04F" w14:textId="77777777" w:rsidTr="00300E84">
                <w:trPr>
                  <w:jc w:val="center"/>
                </w:trPr>
                <w:tc>
                  <w:tcPr>
                    <w:tcW w:w="1884" w:type="pct"/>
                  </w:tcPr>
                  <w:p w14:paraId="0F00C0EE" w14:textId="77777777" w:rsidR="00A34D41" w:rsidRPr="005E27C3" w:rsidRDefault="00A34D41" w:rsidP="00300E84">
                    <w:pPr>
                      <w:ind w:left="10"/>
                      <w:rPr>
                        <w:rFonts w:ascii="Century Gothic" w:hAnsi="Century Gothic"/>
                        <w:b/>
                        <w:bCs/>
                      </w:rPr>
                    </w:pPr>
                    <w:r w:rsidRPr="005E27C3">
                      <w:rPr>
                        <w:rFonts w:ascii="Century Gothic" w:hAnsi="Century Gothic"/>
                        <w:b/>
                        <w:bCs/>
                      </w:rPr>
                      <w:t>Company Director Review Date</w:t>
                    </w:r>
                  </w:p>
                </w:tc>
                <w:tc>
                  <w:tcPr>
                    <w:tcW w:w="3116" w:type="pct"/>
                  </w:tcPr>
                  <w:p w14:paraId="2AF61ED6" w14:textId="77777777" w:rsidR="00A34D41" w:rsidRPr="003B554F" w:rsidRDefault="00A34D41" w:rsidP="00300E84">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A34D41" w:rsidRPr="003B554F" w14:paraId="3ED86810" w14:textId="77777777" w:rsidTr="00300E84">
                <w:trPr>
                  <w:jc w:val="center"/>
                </w:trPr>
                <w:tc>
                  <w:tcPr>
                    <w:tcW w:w="1884" w:type="pct"/>
                  </w:tcPr>
                  <w:p w14:paraId="768934FF" w14:textId="77777777" w:rsidR="00A34D41" w:rsidRPr="005E27C3" w:rsidRDefault="00A34D41" w:rsidP="00300E84">
                    <w:pPr>
                      <w:ind w:left="10"/>
                      <w:rPr>
                        <w:rFonts w:ascii="Century Gothic" w:hAnsi="Century Gothic"/>
                        <w:b/>
                        <w:bCs/>
                      </w:rPr>
                    </w:pPr>
                    <w:r w:rsidRPr="005E27C3">
                      <w:rPr>
                        <w:rFonts w:ascii="Century Gothic" w:hAnsi="Century Gothic"/>
                        <w:b/>
                        <w:bCs/>
                      </w:rPr>
                      <w:t>Company Director Review By</w:t>
                    </w:r>
                  </w:p>
                </w:tc>
                <w:tc>
                  <w:tcPr>
                    <w:tcW w:w="3116" w:type="pct"/>
                  </w:tcPr>
                  <w:p w14:paraId="08C313B9" w14:textId="77777777" w:rsidR="00A34D41" w:rsidRPr="003B554F" w:rsidRDefault="00A34D41" w:rsidP="00300E84">
                    <w:pPr>
                      <w:ind w:left="10"/>
                      <w:rPr>
                        <w:rFonts w:ascii="Century Gothic" w:hAnsi="Century Gothic"/>
                      </w:rPr>
                    </w:pPr>
                    <w:r>
                      <w:rPr>
                        <w:rFonts w:ascii="Century Gothic" w:hAnsi="Century Gothic"/>
                      </w:rPr>
                      <w:t xml:space="preserve">John Anderson </w:t>
                    </w:r>
                  </w:p>
                </w:tc>
              </w:tr>
              <w:tr w:rsidR="00A34D41" w:rsidRPr="003B554F" w14:paraId="4019CD2C" w14:textId="77777777" w:rsidTr="00300E84">
                <w:trPr>
                  <w:jc w:val="center"/>
                </w:trPr>
                <w:tc>
                  <w:tcPr>
                    <w:tcW w:w="1884" w:type="pct"/>
                  </w:tcPr>
                  <w:p w14:paraId="0F1D0F13" w14:textId="77777777" w:rsidR="00A34D41" w:rsidRPr="005E27C3" w:rsidRDefault="00A34D41" w:rsidP="00300E84">
                    <w:pPr>
                      <w:ind w:left="10"/>
                      <w:rPr>
                        <w:rFonts w:ascii="Century Gothic" w:hAnsi="Century Gothic"/>
                        <w:b/>
                        <w:bCs/>
                      </w:rPr>
                    </w:pPr>
                    <w:r w:rsidRPr="005E27C3">
                      <w:rPr>
                        <w:rFonts w:ascii="Century Gothic" w:hAnsi="Century Gothic"/>
                        <w:b/>
                        <w:bCs/>
                      </w:rPr>
                      <w:t>Next Review Date</w:t>
                    </w:r>
                  </w:p>
                </w:tc>
                <w:tc>
                  <w:tcPr>
                    <w:tcW w:w="3116" w:type="pct"/>
                  </w:tcPr>
                  <w:p w14:paraId="68D7F689" w14:textId="77777777" w:rsidR="00A34D41" w:rsidRPr="003B554F" w:rsidRDefault="00A34D41" w:rsidP="00300E84">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38E0DDF0" w14:textId="77777777" w:rsidR="008B1AC6" w:rsidRDefault="008B1AC6" w:rsidP="008B1AC6">
              <w:pPr>
                <w:spacing w:after="0" w:line="240" w:lineRule="auto"/>
                <w:textAlignment w:val="baseline"/>
                <w:rPr>
                  <w:rFonts w:ascii="Calibri" w:eastAsia="Times New Roman" w:hAnsi="Calibri" w:cs="Calibri"/>
                  <w:b/>
                  <w:bCs/>
                  <w:color w:val="000000"/>
                  <w:sz w:val="20"/>
                  <w:szCs w:val="20"/>
                  <w:u w:val="single"/>
                  <w:lang w:eastAsia="en-GB"/>
                </w:rPr>
              </w:pPr>
              <w:r>
                <w:rPr>
                  <w:rFonts w:ascii="Arial" w:eastAsia="Times New Roman" w:hAnsi="Arial" w:cs="Arial"/>
                  <w:b/>
                  <w:bCs/>
                  <w:color w:val="000000"/>
                  <w:sz w:val="20"/>
                  <w:szCs w:val="20"/>
                  <w:u w:val="single"/>
                  <w:lang w:eastAsia="en-GB"/>
                </w:rPr>
                <w:t>​</w:t>
              </w:r>
              <w:r>
                <w:rPr>
                  <w:rFonts w:ascii="Calibri" w:eastAsia="Times New Roman" w:hAnsi="Calibri" w:cs="Calibri"/>
                  <w:b/>
                  <w:bCs/>
                  <w:color w:val="000000"/>
                  <w:sz w:val="20"/>
                  <w:szCs w:val="20"/>
                  <w:u w:val="single"/>
                  <w:lang w:eastAsia="en-GB"/>
                </w:rPr>
                <w:t>​</w:t>
              </w:r>
            </w:p>
            <w:p w14:paraId="25AF0892" w14:textId="77777777" w:rsidR="008B1AC6" w:rsidRPr="008B1AC6" w:rsidRDefault="005A2F69" w:rsidP="008B1AC6">
              <w:pPr>
                <w:spacing w:after="0" w:line="240" w:lineRule="auto"/>
                <w:textAlignment w:val="baseline"/>
                <w:rPr>
                  <w:rFonts w:ascii="Segoe UI" w:eastAsia="Times New Roman" w:hAnsi="Segoe UI" w:cs="Segoe UI"/>
                  <w:sz w:val="18"/>
                  <w:szCs w:val="18"/>
                  <w:lang w:eastAsia="en-GB"/>
                </w:rPr>
              </w:pPr>
            </w:p>
          </w:sdtContent>
        </w:sdt>
      </w:sdtContent>
    </w:sdt>
    <w:p w14:paraId="46E88E59" w14:textId="77777777" w:rsidR="007F1615" w:rsidRPr="00A34D41" w:rsidRDefault="007F1615" w:rsidP="00106697">
      <w:pPr>
        <w:jc w:val="both"/>
        <w:rPr>
          <w:rFonts w:ascii="Century Gothic" w:eastAsia="Verdana" w:hAnsi="Century Gothic" w:cs="Verdana"/>
          <w:sz w:val="24"/>
          <w:szCs w:val="24"/>
        </w:rPr>
      </w:pPr>
    </w:p>
    <w:p w14:paraId="62A9C6D8" w14:textId="77777777" w:rsidR="00104F76" w:rsidRPr="00A34D41" w:rsidRDefault="00104F76" w:rsidP="00106697">
      <w:pPr>
        <w:jc w:val="both"/>
        <w:rPr>
          <w:rFonts w:ascii="Century Gothic" w:hAnsi="Century Gothic"/>
          <w:b/>
          <w:bCs/>
          <w:sz w:val="24"/>
          <w:szCs w:val="24"/>
        </w:rPr>
      </w:pPr>
    </w:p>
    <w:p w14:paraId="263E367F" w14:textId="77777777" w:rsidR="00104F76" w:rsidRPr="00A34D41" w:rsidRDefault="00104F76" w:rsidP="00106697">
      <w:pPr>
        <w:jc w:val="both"/>
        <w:rPr>
          <w:rFonts w:ascii="Century Gothic" w:hAnsi="Century Gothic"/>
          <w:b/>
          <w:bCs/>
          <w:sz w:val="24"/>
          <w:szCs w:val="24"/>
        </w:rPr>
      </w:pPr>
    </w:p>
    <w:sdt>
      <w:sdtPr>
        <w:rPr>
          <w:rFonts w:ascii="Century Gothic" w:eastAsiaTheme="minorHAnsi" w:hAnsi="Century Gothic" w:cstheme="minorBidi"/>
          <w:color w:val="auto"/>
          <w:sz w:val="24"/>
          <w:szCs w:val="24"/>
          <w:lang w:eastAsia="en-US"/>
        </w:rPr>
        <w:id w:val="-771168889"/>
        <w:docPartObj>
          <w:docPartGallery w:val="Table of Contents"/>
          <w:docPartUnique/>
        </w:docPartObj>
      </w:sdtPr>
      <w:sdtEndPr>
        <w:rPr>
          <w:b/>
          <w:bCs/>
        </w:rPr>
      </w:sdtEndPr>
      <w:sdtContent>
        <w:p w14:paraId="3BBD5A70" w14:textId="77777777" w:rsidR="00104F76" w:rsidRPr="00852B35" w:rsidRDefault="00104F76">
          <w:pPr>
            <w:pStyle w:val="TOCHeading"/>
            <w:rPr>
              <w:rFonts w:ascii="Century Gothic" w:hAnsi="Century Gothic"/>
              <w:sz w:val="24"/>
              <w:szCs w:val="24"/>
            </w:rPr>
          </w:pPr>
          <w:r w:rsidRPr="00852B35">
            <w:rPr>
              <w:rFonts w:ascii="Century Gothic" w:hAnsi="Century Gothic"/>
              <w:sz w:val="24"/>
              <w:szCs w:val="24"/>
            </w:rPr>
            <w:t>Contents</w:t>
          </w:r>
        </w:p>
        <w:p w14:paraId="6A434C48" w14:textId="77777777" w:rsidR="00145F81" w:rsidRPr="00852B35" w:rsidRDefault="00104F76">
          <w:pPr>
            <w:pStyle w:val="TOC1"/>
            <w:tabs>
              <w:tab w:val="right" w:leader="dot" w:pos="9016"/>
            </w:tabs>
            <w:rPr>
              <w:rFonts w:ascii="Century Gothic" w:hAnsi="Century Gothic"/>
              <w:noProof/>
              <w:sz w:val="24"/>
              <w:szCs w:val="24"/>
            </w:rPr>
          </w:pPr>
          <w:r w:rsidRPr="00852B35">
            <w:rPr>
              <w:rFonts w:ascii="Century Gothic" w:hAnsi="Century Gothic"/>
              <w:sz w:val="24"/>
              <w:szCs w:val="24"/>
            </w:rPr>
            <w:fldChar w:fldCharType="begin"/>
          </w:r>
          <w:r w:rsidRPr="00852B35">
            <w:rPr>
              <w:rFonts w:ascii="Century Gothic" w:hAnsi="Century Gothic"/>
              <w:sz w:val="24"/>
              <w:szCs w:val="24"/>
            </w:rPr>
            <w:instrText xml:space="preserve"> TOC \o "1-3" \h \z \u </w:instrText>
          </w:r>
          <w:r w:rsidRPr="00852B35">
            <w:rPr>
              <w:rFonts w:ascii="Century Gothic" w:hAnsi="Century Gothic"/>
              <w:sz w:val="24"/>
              <w:szCs w:val="24"/>
            </w:rPr>
            <w:fldChar w:fldCharType="separate"/>
          </w:r>
          <w:hyperlink w:anchor="_Toc185435745" w:history="1">
            <w:r w:rsidR="00145F81" w:rsidRPr="00852B35">
              <w:rPr>
                <w:rStyle w:val="Hyperlink"/>
                <w:rFonts w:ascii="Century Gothic" w:hAnsi="Century Gothic"/>
                <w:noProof/>
                <w:sz w:val="24"/>
                <w:szCs w:val="24"/>
              </w:rPr>
              <w:t>Who Collects this Information</w:t>
            </w:r>
            <w:r w:rsidR="00145F81" w:rsidRPr="00852B35">
              <w:rPr>
                <w:rFonts w:ascii="Century Gothic" w:hAnsi="Century Gothic"/>
                <w:noProof/>
                <w:webHidden/>
                <w:sz w:val="24"/>
                <w:szCs w:val="24"/>
              </w:rPr>
              <w:tab/>
            </w:r>
            <w:r w:rsidR="00145F81" w:rsidRPr="00852B35">
              <w:rPr>
                <w:rFonts w:ascii="Century Gothic" w:hAnsi="Century Gothic"/>
                <w:noProof/>
                <w:webHidden/>
                <w:sz w:val="24"/>
                <w:szCs w:val="24"/>
              </w:rPr>
              <w:fldChar w:fldCharType="begin"/>
            </w:r>
            <w:r w:rsidR="00145F81" w:rsidRPr="00852B35">
              <w:rPr>
                <w:rFonts w:ascii="Century Gothic" w:hAnsi="Century Gothic"/>
                <w:noProof/>
                <w:webHidden/>
                <w:sz w:val="24"/>
                <w:szCs w:val="24"/>
              </w:rPr>
              <w:instrText xml:space="preserve"> PAGEREF _Toc185435745 \h </w:instrText>
            </w:r>
            <w:r w:rsidR="00145F81" w:rsidRPr="00852B35">
              <w:rPr>
                <w:rFonts w:ascii="Century Gothic" w:hAnsi="Century Gothic"/>
                <w:noProof/>
                <w:webHidden/>
                <w:sz w:val="24"/>
                <w:szCs w:val="24"/>
              </w:rPr>
            </w:r>
            <w:r w:rsidR="00145F81" w:rsidRPr="00852B35">
              <w:rPr>
                <w:rFonts w:ascii="Century Gothic" w:hAnsi="Century Gothic"/>
                <w:noProof/>
                <w:webHidden/>
                <w:sz w:val="24"/>
                <w:szCs w:val="24"/>
              </w:rPr>
              <w:fldChar w:fldCharType="separate"/>
            </w:r>
            <w:r w:rsidR="00145F81" w:rsidRPr="00852B35">
              <w:rPr>
                <w:rFonts w:ascii="Century Gothic" w:hAnsi="Century Gothic"/>
                <w:noProof/>
                <w:webHidden/>
                <w:sz w:val="24"/>
                <w:szCs w:val="24"/>
              </w:rPr>
              <w:t>2</w:t>
            </w:r>
            <w:r w:rsidR="00145F81" w:rsidRPr="00852B35">
              <w:rPr>
                <w:rFonts w:ascii="Century Gothic" w:hAnsi="Century Gothic"/>
                <w:noProof/>
                <w:webHidden/>
                <w:sz w:val="24"/>
                <w:szCs w:val="24"/>
              </w:rPr>
              <w:fldChar w:fldCharType="end"/>
            </w:r>
          </w:hyperlink>
        </w:p>
        <w:p w14:paraId="32D25EF1" w14:textId="77777777" w:rsidR="00145F81" w:rsidRPr="00852B35" w:rsidRDefault="00145F81">
          <w:pPr>
            <w:pStyle w:val="TOC1"/>
            <w:tabs>
              <w:tab w:val="right" w:leader="dot" w:pos="9016"/>
            </w:tabs>
            <w:rPr>
              <w:rFonts w:ascii="Century Gothic" w:hAnsi="Century Gothic"/>
              <w:noProof/>
              <w:sz w:val="24"/>
              <w:szCs w:val="24"/>
            </w:rPr>
          </w:pPr>
          <w:hyperlink w:anchor="_Toc185435746" w:history="1">
            <w:r w:rsidRPr="00852B35">
              <w:rPr>
                <w:rStyle w:val="Hyperlink"/>
                <w:rFonts w:ascii="Century Gothic" w:hAnsi="Century Gothic"/>
                <w:noProof/>
                <w:sz w:val="24"/>
                <w:szCs w:val="24"/>
              </w:rPr>
              <w:t>Data Protection Principles</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_Toc185435746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2</w:t>
            </w:r>
            <w:r w:rsidRPr="00852B35">
              <w:rPr>
                <w:rFonts w:ascii="Century Gothic" w:hAnsi="Century Gothic"/>
                <w:noProof/>
                <w:webHidden/>
                <w:sz w:val="24"/>
                <w:szCs w:val="24"/>
              </w:rPr>
              <w:fldChar w:fldCharType="end"/>
            </w:r>
          </w:hyperlink>
        </w:p>
        <w:p w14:paraId="4B9115E6" w14:textId="77777777" w:rsidR="00145F81" w:rsidRPr="00852B35" w:rsidRDefault="00145F81">
          <w:pPr>
            <w:pStyle w:val="TOC1"/>
            <w:tabs>
              <w:tab w:val="right" w:leader="dot" w:pos="9016"/>
            </w:tabs>
            <w:rPr>
              <w:rFonts w:ascii="Century Gothic" w:hAnsi="Century Gothic"/>
              <w:noProof/>
              <w:sz w:val="24"/>
              <w:szCs w:val="24"/>
            </w:rPr>
          </w:pPr>
          <w:hyperlink w:anchor="_Toc185435747" w:history="1">
            <w:r w:rsidRPr="00852B35">
              <w:rPr>
                <w:rStyle w:val="Hyperlink"/>
                <w:rFonts w:ascii="Century Gothic" w:hAnsi="Century Gothic"/>
                <w:noProof/>
                <w:sz w:val="24"/>
                <w:szCs w:val="24"/>
              </w:rPr>
              <w:t>Categories of Information We Collect, Process, Hold and Share</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_Toc185435747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2</w:t>
            </w:r>
            <w:r w:rsidRPr="00852B35">
              <w:rPr>
                <w:rFonts w:ascii="Century Gothic" w:hAnsi="Century Gothic"/>
                <w:noProof/>
                <w:webHidden/>
                <w:sz w:val="24"/>
                <w:szCs w:val="24"/>
              </w:rPr>
              <w:fldChar w:fldCharType="end"/>
            </w:r>
          </w:hyperlink>
        </w:p>
        <w:p w14:paraId="1801E3EF" w14:textId="77777777" w:rsidR="00145F81" w:rsidRPr="00852B35" w:rsidRDefault="00145F81">
          <w:pPr>
            <w:pStyle w:val="TOC1"/>
            <w:tabs>
              <w:tab w:val="right" w:leader="dot" w:pos="9016"/>
            </w:tabs>
            <w:rPr>
              <w:rFonts w:ascii="Century Gothic" w:hAnsi="Century Gothic"/>
              <w:noProof/>
              <w:sz w:val="24"/>
              <w:szCs w:val="24"/>
            </w:rPr>
          </w:pPr>
          <w:hyperlink w:anchor="_Toc185435748" w:history="1">
            <w:r w:rsidRPr="00852B35">
              <w:rPr>
                <w:rStyle w:val="Hyperlink"/>
                <w:rFonts w:ascii="Century Gothic" w:hAnsi="Century Gothic"/>
                <w:noProof/>
                <w:sz w:val="24"/>
                <w:szCs w:val="24"/>
              </w:rPr>
              <w:t>How We Collect this Information</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_Toc185435748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3</w:t>
            </w:r>
            <w:r w:rsidRPr="00852B35">
              <w:rPr>
                <w:rFonts w:ascii="Century Gothic" w:hAnsi="Century Gothic"/>
                <w:noProof/>
                <w:webHidden/>
                <w:sz w:val="24"/>
                <w:szCs w:val="24"/>
              </w:rPr>
              <w:fldChar w:fldCharType="end"/>
            </w:r>
          </w:hyperlink>
        </w:p>
        <w:p w14:paraId="1B921753" w14:textId="77777777" w:rsidR="00145F81" w:rsidRPr="00852B35" w:rsidRDefault="00145F81">
          <w:pPr>
            <w:pStyle w:val="TOC1"/>
            <w:tabs>
              <w:tab w:val="right" w:leader="dot" w:pos="9016"/>
            </w:tabs>
            <w:rPr>
              <w:rFonts w:ascii="Century Gothic" w:hAnsi="Century Gothic"/>
              <w:noProof/>
              <w:sz w:val="24"/>
              <w:szCs w:val="24"/>
            </w:rPr>
          </w:pPr>
          <w:hyperlink w:anchor="_Toc185435749" w:history="1">
            <w:r w:rsidRPr="00852B35">
              <w:rPr>
                <w:rStyle w:val="Hyperlink"/>
                <w:rFonts w:ascii="Century Gothic" w:hAnsi="Century Gothic"/>
                <w:noProof/>
                <w:sz w:val="24"/>
                <w:szCs w:val="24"/>
              </w:rPr>
              <w:t>How We Use Your Information</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_Toc185435749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3</w:t>
            </w:r>
            <w:r w:rsidRPr="00852B35">
              <w:rPr>
                <w:rFonts w:ascii="Century Gothic" w:hAnsi="Century Gothic"/>
                <w:noProof/>
                <w:webHidden/>
                <w:sz w:val="24"/>
                <w:szCs w:val="24"/>
              </w:rPr>
              <w:fldChar w:fldCharType="end"/>
            </w:r>
          </w:hyperlink>
        </w:p>
        <w:p w14:paraId="4E959A47" w14:textId="77777777" w:rsidR="00145F81" w:rsidRPr="00852B35" w:rsidRDefault="00145F81">
          <w:pPr>
            <w:pStyle w:val="TOC1"/>
            <w:tabs>
              <w:tab w:val="right" w:leader="dot" w:pos="9016"/>
            </w:tabs>
            <w:rPr>
              <w:rFonts w:ascii="Century Gothic" w:hAnsi="Century Gothic"/>
              <w:noProof/>
              <w:sz w:val="24"/>
              <w:szCs w:val="24"/>
            </w:rPr>
          </w:pPr>
          <w:hyperlink w:anchor="_Toc185435750" w:history="1">
            <w:r w:rsidRPr="00852B35">
              <w:rPr>
                <w:rStyle w:val="Hyperlink"/>
                <w:rFonts w:ascii="Century Gothic" w:hAnsi="Century Gothic"/>
                <w:noProof/>
                <w:sz w:val="24"/>
                <w:szCs w:val="24"/>
              </w:rPr>
              <w:t>How We Use Particularly Sensitive Information</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_Toc185435750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4</w:t>
            </w:r>
            <w:r w:rsidRPr="00852B35">
              <w:rPr>
                <w:rFonts w:ascii="Century Gothic" w:hAnsi="Century Gothic"/>
                <w:noProof/>
                <w:webHidden/>
                <w:sz w:val="24"/>
                <w:szCs w:val="24"/>
              </w:rPr>
              <w:fldChar w:fldCharType="end"/>
            </w:r>
          </w:hyperlink>
        </w:p>
        <w:p w14:paraId="5C4C6870" w14:textId="77777777" w:rsidR="00145F81" w:rsidRPr="00852B35" w:rsidRDefault="00145F81">
          <w:pPr>
            <w:pStyle w:val="TOC1"/>
            <w:tabs>
              <w:tab w:val="right" w:leader="dot" w:pos="9016"/>
            </w:tabs>
            <w:rPr>
              <w:rFonts w:ascii="Century Gothic" w:hAnsi="Century Gothic"/>
              <w:noProof/>
              <w:sz w:val="24"/>
              <w:szCs w:val="24"/>
            </w:rPr>
          </w:pPr>
          <w:hyperlink w:anchor="_Toc185435751" w:history="1">
            <w:r w:rsidRPr="00852B35">
              <w:rPr>
                <w:rStyle w:val="Hyperlink"/>
                <w:rFonts w:ascii="Century Gothic" w:hAnsi="Century Gothic"/>
                <w:noProof/>
                <w:sz w:val="24"/>
                <w:szCs w:val="24"/>
              </w:rPr>
              <w:t>Criminal Convictions</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_Toc185435751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4</w:t>
            </w:r>
            <w:r w:rsidRPr="00852B35">
              <w:rPr>
                <w:rFonts w:ascii="Century Gothic" w:hAnsi="Century Gothic"/>
                <w:noProof/>
                <w:webHidden/>
                <w:sz w:val="24"/>
                <w:szCs w:val="24"/>
              </w:rPr>
              <w:fldChar w:fldCharType="end"/>
            </w:r>
          </w:hyperlink>
        </w:p>
        <w:p w14:paraId="7A4F77EF" w14:textId="77777777" w:rsidR="00145F81" w:rsidRPr="00852B35" w:rsidRDefault="00145F81">
          <w:pPr>
            <w:pStyle w:val="TOC1"/>
            <w:tabs>
              <w:tab w:val="right" w:leader="dot" w:pos="9016"/>
            </w:tabs>
            <w:rPr>
              <w:rFonts w:ascii="Century Gothic" w:hAnsi="Century Gothic"/>
              <w:noProof/>
              <w:sz w:val="24"/>
              <w:szCs w:val="24"/>
            </w:rPr>
          </w:pPr>
          <w:hyperlink w:anchor="_Toc185435752" w:history="1">
            <w:r w:rsidRPr="00852B35">
              <w:rPr>
                <w:rStyle w:val="Hyperlink"/>
                <w:rFonts w:ascii="Century Gothic" w:hAnsi="Century Gothic"/>
                <w:noProof/>
                <w:sz w:val="24"/>
                <w:szCs w:val="24"/>
              </w:rPr>
              <w:t>Sharing Data</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_Toc185435752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5</w:t>
            </w:r>
            <w:r w:rsidRPr="00852B35">
              <w:rPr>
                <w:rFonts w:ascii="Century Gothic" w:hAnsi="Century Gothic"/>
                <w:noProof/>
                <w:webHidden/>
                <w:sz w:val="24"/>
                <w:szCs w:val="24"/>
              </w:rPr>
              <w:fldChar w:fldCharType="end"/>
            </w:r>
          </w:hyperlink>
        </w:p>
        <w:p w14:paraId="55B91791" w14:textId="77777777" w:rsidR="00145F81" w:rsidRPr="00852B35" w:rsidRDefault="00145F81">
          <w:pPr>
            <w:pStyle w:val="TOC1"/>
            <w:tabs>
              <w:tab w:val="right" w:leader="dot" w:pos="9016"/>
            </w:tabs>
            <w:rPr>
              <w:rFonts w:ascii="Century Gothic" w:hAnsi="Century Gothic"/>
              <w:noProof/>
              <w:sz w:val="24"/>
              <w:szCs w:val="24"/>
            </w:rPr>
          </w:pPr>
          <w:hyperlink w:anchor="_Toc185435753" w:history="1">
            <w:r w:rsidRPr="00852B35">
              <w:rPr>
                <w:rStyle w:val="Hyperlink"/>
                <w:rFonts w:ascii="Century Gothic" w:hAnsi="Century Gothic"/>
                <w:noProof/>
                <w:sz w:val="24"/>
                <w:szCs w:val="24"/>
              </w:rPr>
              <w:t>Retention Periods</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_Toc185435753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5</w:t>
            </w:r>
            <w:r w:rsidRPr="00852B35">
              <w:rPr>
                <w:rFonts w:ascii="Century Gothic" w:hAnsi="Century Gothic"/>
                <w:noProof/>
                <w:webHidden/>
                <w:sz w:val="24"/>
                <w:szCs w:val="24"/>
              </w:rPr>
              <w:fldChar w:fldCharType="end"/>
            </w:r>
          </w:hyperlink>
        </w:p>
        <w:p w14:paraId="38C9E660" w14:textId="77777777" w:rsidR="00145F81" w:rsidRPr="00852B35" w:rsidRDefault="00145F81">
          <w:pPr>
            <w:pStyle w:val="TOC1"/>
            <w:tabs>
              <w:tab w:val="right" w:leader="dot" w:pos="9016"/>
            </w:tabs>
            <w:rPr>
              <w:rFonts w:ascii="Century Gothic" w:hAnsi="Century Gothic"/>
              <w:noProof/>
              <w:sz w:val="24"/>
              <w:szCs w:val="24"/>
            </w:rPr>
          </w:pPr>
          <w:hyperlink w:anchor="_Toc185435754" w:history="1">
            <w:r w:rsidRPr="00852B35">
              <w:rPr>
                <w:rStyle w:val="Hyperlink"/>
                <w:rFonts w:ascii="Century Gothic" w:hAnsi="Century Gothic"/>
                <w:noProof/>
                <w:sz w:val="24"/>
                <w:szCs w:val="24"/>
              </w:rPr>
              <w:t>Security</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_Toc185435754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5</w:t>
            </w:r>
            <w:r w:rsidRPr="00852B35">
              <w:rPr>
                <w:rFonts w:ascii="Century Gothic" w:hAnsi="Century Gothic"/>
                <w:noProof/>
                <w:webHidden/>
                <w:sz w:val="24"/>
                <w:szCs w:val="24"/>
              </w:rPr>
              <w:fldChar w:fldCharType="end"/>
            </w:r>
          </w:hyperlink>
        </w:p>
        <w:p w14:paraId="3497BC67" w14:textId="77777777" w:rsidR="00145F81" w:rsidRPr="00852B35" w:rsidRDefault="00145F81">
          <w:pPr>
            <w:pStyle w:val="TOC1"/>
            <w:tabs>
              <w:tab w:val="right" w:leader="dot" w:pos="9016"/>
            </w:tabs>
            <w:rPr>
              <w:rFonts w:ascii="Century Gothic" w:hAnsi="Century Gothic"/>
              <w:noProof/>
              <w:sz w:val="24"/>
              <w:szCs w:val="24"/>
            </w:rPr>
          </w:pPr>
          <w:hyperlink w:anchor="_Toc185435755" w:history="1">
            <w:r w:rsidRPr="00852B35">
              <w:rPr>
                <w:rStyle w:val="Hyperlink"/>
                <w:rFonts w:ascii="Century Gothic" w:hAnsi="Century Gothic"/>
                <w:noProof/>
                <w:sz w:val="24"/>
                <w:szCs w:val="24"/>
              </w:rPr>
              <w:t>Your Rights of Access, Correction, Erasure and Restriction</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_Toc185435755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6</w:t>
            </w:r>
            <w:r w:rsidRPr="00852B35">
              <w:rPr>
                <w:rFonts w:ascii="Century Gothic" w:hAnsi="Century Gothic"/>
                <w:noProof/>
                <w:webHidden/>
                <w:sz w:val="24"/>
                <w:szCs w:val="24"/>
              </w:rPr>
              <w:fldChar w:fldCharType="end"/>
            </w:r>
          </w:hyperlink>
        </w:p>
        <w:p w14:paraId="3C2398DB" w14:textId="77777777" w:rsidR="00145F81" w:rsidRPr="00852B35" w:rsidRDefault="00145F81">
          <w:pPr>
            <w:pStyle w:val="TOC1"/>
            <w:tabs>
              <w:tab w:val="right" w:leader="dot" w:pos="9016"/>
            </w:tabs>
            <w:rPr>
              <w:rFonts w:ascii="Century Gothic" w:hAnsi="Century Gothic"/>
              <w:noProof/>
              <w:sz w:val="24"/>
              <w:szCs w:val="24"/>
            </w:rPr>
          </w:pPr>
          <w:hyperlink w:anchor="_Toc185435756" w:history="1">
            <w:r w:rsidRPr="00852B35">
              <w:rPr>
                <w:rStyle w:val="Hyperlink"/>
                <w:rFonts w:ascii="Century Gothic" w:hAnsi="Century Gothic"/>
                <w:noProof/>
                <w:sz w:val="24"/>
                <w:szCs w:val="24"/>
              </w:rPr>
              <w:t>Right to Withdraw Consent</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_Toc185435756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6</w:t>
            </w:r>
            <w:r w:rsidRPr="00852B35">
              <w:rPr>
                <w:rFonts w:ascii="Century Gothic" w:hAnsi="Century Gothic"/>
                <w:noProof/>
                <w:webHidden/>
                <w:sz w:val="24"/>
                <w:szCs w:val="24"/>
              </w:rPr>
              <w:fldChar w:fldCharType="end"/>
            </w:r>
          </w:hyperlink>
        </w:p>
        <w:p w14:paraId="3CABD071" w14:textId="77777777" w:rsidR="00145F81" w:rsidRPr="00852B35" w:rsidRDefault="00145F81">
          <w:pPr>
            <w:pStyle w:val="TOC1"/>
            <w:tabs>
              <w:tab w:val="right" w:leader="dot" w:pos="9016"/>
            </w:tabs>
            <w:rPr>
              <w:rFonts w:ascii="Century Gothic" w:hAnsi="Century Gothic"/>
              <w:noProof/>
              <w:sz w:val="24"/>
              <w:szCs w:val="24"/>
            </w:rPr>
          </w:pPr>
          <w:hyperlink w:anchor="_Toc185435757" w:history="1">
            <w:r w:rsidRPr="00852B35">
              <w:rPr>
                <w:rStyle w:val="Hyperlink"/>
                <w:rFonts w:ascii="Century Gothic" w:hAnsi="Century Gothic"/>
                <w:noProof/>
                <w:sz w:val="24"/>
                <w:szCs w:val="24"/>
              </w:rPr>
              <w:t>How to Raise a Concern</w:t>
            </w:r>
            <w:r w:rsidRPr="00852B35">
              <w:rPr>
                <w:rFonts w:ascii="Century Gothic" w:hAnsi="Century Gothic"/>
                <w:noProof/>
                <w:webHidden/>
                <w:sz w:val="24"/>
                <w:szCs w:val="24"/>
              </w:rPr>
              <w:tab/>
            </w:r>
            <w:r w:rsidRPr="00852B35">
              <w:rPr>
                <w:rFonts w:ascii="Century Gothic" w:hAnsi="Century Gothic"/>
                <w:noProof/>
                <w:webHidden/>
                <w:sz w:val="24"/>
                <w:szCs w:val="24"/>
              </w:rPr>
              <w:fldChar w:fldCharType="begin"/>
            </w:r>
            <w:r w:rsidRPr="00852B35">
              <w:rPr>
                <w:rFonts w:ascii="Century Gothic" w:hAnsi="Century Gothic"/>
                <w:noProof/>
                <w:webHidden/>
                <w:sz w:val="24"/>
                <w:szCs w:val="24"/>
              </w:rPr>
              <w:instrText xml:space="preserve"> PAGEREF _Toc185435757 \h </w:instrText>
            </w:r>
            <w:r w:rsidRPr="00852B35">
              <w:rPr>
                <w:rFonts w:ascii="Century Gothic" w:hAnsi="Century Gothic"/>
                <w:noProof/>
                <w:webHidden/>
                <w:sz w:val="24"/>
                <w:szCs w:val="24"/>
              </w:rPr>
            </w:r>
            <w:r w:rsidRPr="00852B35">
              <w:rPr>
                <w:rFonts w:ascii="Century Gothic" w:hAnsi="Century Gothic"/>
                <w:noProof/>
                <w:webHidden/>
                <w:sz w:val="24"/>
                <w:szCs w:val="24"/>
              </w:rPr>
              <w:fldChar w:fldCharType="separate"/>
            </w:r>
            <w:r w:rsidRPr="00852B35">
              <w:rPr>
                <w:rFonts w:ascii="Century Gothic" w:hAnsi="Century Gothic"/>
                <w:noProof/>
                <w:webHidden/>
                <w:sz w:val="24"/>
                <w:szCs w:val="24"/>
              </w:rPr>
              <w:t>6</w:t>
            </w:r>
            <w:r w:rsidRPr="00852B35">
              <w:rPr>
                <w:rFonts w:ascii="Century Gothic" w:hAnsi="Century Gothic"/>
                <w:noProof/>
                <w:webHidden/>
                <w:sz w:val="24"/>
                <w:szCs w:val="24"/>
              </w:rPr>
              <w:fldChar w:fldCharType="end"/>
            </w:r>
          </w:hyperlink>
        </w:p>
        <w:p w14:paraId="26685273" w14:textId="77777777" w:rsidR="00104F76" w:rsidRPr="00852B35" w:rsidRDefault="00104F76">
          <w:pPr>
            <w:rPr>
              <w:rFonts w:ascii="Century Gothic" w:hAnsi="Century Gothic"/>
              <w:sz w:val="24"/>
              <w:szCs w:val="24"/>
            </w:rPr>
          </w:pPr>
          <w:r w:rsidRPr="00852B35">
            <w:rPr>
              <w:rFonts w:ascii="Century Gothic" w:hAnsi="Century Gothic"/>
              <w:b/>
              <w:bCs/>
              <w:sz w:val="24"/>
              <w:szCs w:val="24"/>
            </w:rPr>
            <w:fldChar w:fldCharType="end"/>
          </w:r>
        </w:p>
      </w:sdtContent>
    </w:sdt>
    <w:p w14:paraId="0B2FBFA0" w14:textId="77777777" w:rsidR="007F1615" w:rsidRPr="00852B35" w:rsidRDefault="007F1615" w:rsidP="00106697">
      <w:pPr>
        <w:jc w:val="both"/>
        <w:rPr>
          <w:rFonts w:ascii="Century Gothic" w:hAnsi="Century Gothic"/>
          <w:b/>
          <w:bCs/>
          <w:sz w:val="24"/>
          <w:szCs w:val="24"/>
        </w:rPr>
      </w:pPr>
      <w:r w:rsidRPr="00852B35">
        <w:rPr>
          <w:rFonts w:ascii="Century Gothic" w:hAnsi="Century Gothic"/>
          <w:b/>
          <w:bCs/>
          <w:sz w:val="24"/>
          <w:szCs w:val="24"/>
        </w:rPr>
        <w:br w:type="page"/>
      </w:r>
    </w:p>
    <w:p w14:paraId="41D7194B" w14:textId="77777777" w:rsidR="00390046" w:rsidRPr="00852B35" w:rsidRDefault="00390046" w:rsidP="00390046">
      <w:pPr>
        <w:rPr>
          <w:rFonts w:ascii="Century Gothic" w:hAnsi="Century Gothic"/>
          <w:sz w:val="24"/>
          <w:szCs w:val="24"/>
        </w:rPr>
      </w:pPr>
      <w:r w:rsidRPr="00852B35">
        <w:rPr>
          <w:rFonts w:ascii="Century Gothic" w:hAnsi="Century Gothic"/>
          <w:sz w:val="24"/>
          <w:szCs w:val="24"/>
        </w:rPr>
        <w:lastRenderedPageBreak/>
        <w:t>This privacy notice explains how The Haven School collects, uses, stores and shares personal information about you during the application and recruitment process and, where relevant, after the recruitment process has ended. We process personal information in accordance with the UK General Data Protection Regulation (UK GDPR), the Data Protection Act 2018, the Data (Use and Access) Act 2025 and other applicable data protection legislation.</w:t>
      </w:r>
    </w:p>
    <w:p w14:paraId="73F2269D" w14:textId="77777777" w:rsidR="00390046" w:rsidRPr="00852B35" w:rsidRDefault="00390046" w:rsidP="00390046">
      <w:pPr>
        <w:rPr>
          <w:rFonts w:ascii="Century Gothic" w:hAnsi="Century Gothic"/>
          <w:sz w:val="24"/>
          <w:szCs w:val="24"/>
        </w:rPr>
      </w:pPr>
      <w:r w:rsidRPr="00852B35">
        <w:rPr>
          <w:rFonts w:ascii="Century Gothic" w:hAnsi="Century Gothic"/>
          <w:color w:val="000000"/>
          <w:sz w:val="24"/>
          <w:szCs w:val="24"/>
        </w:rPr>
        <w:t xml:space="preserve">The UK GDPR sits alongside the Data Protection Act 2018 and the Data (Use and Access) Act 2025. The Data (Use and Access) Act 2025 amended the UK data protection </w:t>
      </w:r>
      <w:proofErr w:type="gramStart"/>
      <w:r w:rsidRPr="00852B35">
        <w:rPr>
          <w:rFonts w:ascii="Century Gothic" w:hAnsi="Century Gothic"/>
          <w:color w:val="000000"/>
          <w:sz w:val="24"/>
          <w:szCs w:val="24"/>
        </w:rPr>
        <w:t>framework</w:t>
      </w:r>
      <w:proofErr w:type="gramEnd"/>
      <w:r w:rsidRPr="00852B35">
        <w:rPr>
          <w:rFonts w:ascii="Century Gothic" w:hAnsi="Century Gothic"/>
          <w:color w:val="000000"/>
          <w:sz w:val="24"/>
          <w:szCs w:val="24"/>
        </w:rPr>
        <w:t xml:space="preserve"> and relevant provisions are now in force. We will keep this notice under review as legislation and regulatory guidance develop.</w:t>
      </w:r>
    </w:p>
    <w:p w14:paraId="2BC0431B" w14:textId="77777777" w:rsidR="00390046" w:rsidRPr="00852B35" w:rsidRDefault="000B3100" w:rsidP="00323295">
      <w:pPr>
        <w:jc w:val="both"/>
        <w:rPr>
          <w:rFonts w:ascii="Century Gothic" w:hAnsi="Century Gothic"/>
          <w:sz w:val="24"/>
          <w:szCs w:val="24"/>
        </w:rPr>
      </w:pPr>
      <w:r w:rsidRPr="00852B35">
        <w:rPr>
          <w:rFonts w:ascii="Century Gothic" w:hAnsi="Century Gothic"/>
          <w:sz w:val="24"/>
          <w:szCs w:val="24"/>
        </w:rPr>
        <w:t>This notice applies to job applicants. If you are appointed, your personal information will subsequently be processed in accordance with our staff privacy notice and other relevant employment documentation.</w:t>
      </w:r>
    </w:p>
    <w:p w14:paraId="09DB3635" w14:textId="77777777" w:rsidR="00323295" w:rsidRPr="00852B35" w:rsidRDefault="00323295" w:rsidP="00323295">
      <w:pPr>
        <w:jc w:val="both"/>
        <w:rPr>
          <w:rFonts w:ascii="Century Gothic" w:hAnsi="Century Gothic"/>
          <w:sz w:val="24"/>
          <w:szCs w:val="24"/>
        </w:rPr>
      </w:pPr>
    </w:p>
    <w:p w14:paraId="39BB4919" w14:textId="77777777" w:rsidR="00C41760" w:rsidRPr="00852B35" w:rsidRDefault="004C346E" w:rsidP="00B94B3A">
      <w:pPr>
        <w:pStyle w:val="Heading1"/>
        <w:rPr>
          <w:rFonts w:ascii="Century Gothic" w:hAnsi="Century Gothic"/>
          <w:sz w:val="24"/>
          <w:szCs w:val="24"/>
        </w:rPr>
      </w:pPr>
      <w:bookmarkStart w:id="1" w:name="_Toc185435745"/>
      <w:r w:rsidRPr="00852B35">
        <w:rPr>
          <w:rFonts w:ascii="Century Gothic" w:hAnsi="Century Gothic"/>
          <w:sz w:val="24"/>
          <w:szCs w:val="24"/>
        </w:rPr>
        <w:t>Who Collects this Information</w:t>
      </w:r>
      <w:bookmarkEnd w:id="1"/>
    </w:p>
    <w:p w14:paraId="60F0269C" w14:textId="77777777" w:rsidR="007E2AF5" w:rsidRPr="00852B35" w:rsidRDefault="004E07E9" w:rsidP="00390046">
      <w:pPr>
        <w:jc w:val="both"/>
        <w:rPr>
          <w:rFonts w:ascii="Century Gothic" w:hAnsi="Century Gothic"/>
          <w:sz w:val="24"/>
          <w:szCs w:val="24"/>
        </w:rPr>
      </w:pPr>
      <w:r w:rsidRPr="00852B35">
        <w:rPr>
          <w:rFonts w:ascii="Century Gothic" w:hAnsi="Century Gothic"/>
          <w:sz w:val="24"/>
          <w:szCs w:val="24"/>
        </w:rPr>
        <w:t>The Haven School is a “data controller”. This means that we are responsible for deciding how and why we hold and use personal information about you. We are required under data protection legislation to provide you with information about how we process your personal data.</w:t>
      </w:r>
    </w:p>
    <w:p w14:paraId="78062967" w14:textId="77777777" w:rsidR="00390046" w:rsidRPr="00852B35" w:rsidRDefault="00390046" w:rsidP="00390046">
      <w:pPr>
        <w:jc w:val="both"/>
        <w:rPr>
          <w:rFonts w:ascii="Century Gothic" w:hAnsi="Century Gothic"/>
          <w:sz w:val="24"/>
          <w:szCs w:val="24"/>
        </w:rPr>
      </w:pPr>
      <w:r w:rsidRPr="00852B35">
        <w:rPr>
          <w:rFonts w:ascii="Century Gothic" w:hAnsi="Century Gothic"/>
          <w:sz w:val="24"/>
          <w:szCs w:val="24"/>
        </w:rPr>
        <w:t>This notice does not form part of any contract of employment or other contract to provide services. We may update this notice when necessary and will provide or communicate significant changes where required.</w:t>
      </w:r>
    </w:p>
    <w:p w14:paraId="1F6F427D" w14:textId="77777777" w:rsidR="00390046" w:rsidRPr="00852B35" w:rsidRDefault="00390046" w:rsidP="00390046">
      <w:pPr>
        <w:jc w:val="both"/>
        <w:rPr>
          <w:rFonts w:ascii="Century Gothic" w:hAnsi="Century Gothic"/>
          <w:sz w:val="24"/>
          <w:szCs w:val="24"/>
        </w:rPr>
      </w:pPr>
      <w:r w:rsidRPr="00852B35">
        <w:rPr>
          <w:rFonts w:ascii="Century Gothic" w:hAnsi="Century Gothic"/>
          <w:sz w:val="24"/>
          <w:szCs w:val="24"/>
        </w:rPr>
        <w:t xml:space="preserve">It is important that you read this notice, together with any other policies mentioned within this privacy notice. This will assist you with understanding how we process your information and the procedures we take to protect your personal data. </w:t>
      </w:r>
    </w:p>
    <w:p w14:paraId="0A5688CF" w14:textId="77777777" w:rsidR="00A114D0" w:rsidRPr="00852B35" w:rsidRDefault="00A114D0" w:rsidP="00A114D0">
      <w:pPr>
        <w:pStyle w:val="Heading1"/>
        <w:rPr>
          <w:rFonts w:ascii="Century Gothic" w:hAnsi="Century Gothic"/>
          <w:sz w:val="24"/>
          <w:szCs w:val="24"/>
        </w:rPr>
      </w:pPr>
      <w:bookmarkStart w:id="2" w:name="_Toc218000851"/>
      <w:r w:rsidRPr="00852B35">
        <w:rPr>
          <w:rFonts w:ascii="Century Gothic" w:hAnsi="Century Gothic"/>
          <w:sz w:val="24"/>
          <w:szCs w:val="24"/>
        </w:rPr>
        <w:t>Lawful Basis for Processing Personal Data</w:t>
      </w:r>
      <w:bookmarkEnd w:id="2"/>
    </w:p>
    <w:p w14:paraId="34CB270B" w14:textId="77777777" w:rsidR="00A114D0" w:rsidRPr="00852B35" w:rsidRDefault="00A114D0" w:rsidP="00A114D0">
      <w:pPr>
        <w:rPr>
          <w:rFonts w:ascii="Century Gothic" w:hAnsi="Century Gothic"/>
          <w:sz w:val="24"/>
          <w:szCs w:val="24"/>
        </w:rPr>
      </w:pPr>
      <w:r w:rsidRPr="00852B35">
        <w:rPr>
          <w:rFonts w:ascii="Century Gothic" w:hAnsi="Century Gothic"/>
          <w:sz w:val="24"/>
          <w:szCs w:val="24"/>
        </w:rPr>
        <w:t xml:space="preserve">We process personal data in accordance with the UK GDPR, the Data Protection Act 2018, the Data (Use and Access) Act 2025 and other applicable legislation. We identify and record the lawful basis for each processing activity. Depending on the purpose, this may include taking steps at your request before entering into a contract, compliance with a legal obligation, performance of a task in the public interest or in the exercise of official authority, our legitimate interests, recognised legitimate interests </w:t>
      </w:r>
      <w:r w:rsidRPr="00852B35">
        <w:rPr>
          <w:rFonts w:ascii="Century Gothic" w:hAnsi="Century Gothic"/>
          <w:sz w:val="24"/>
          <w:szCs w:val="24"/>
        </w:rPr>
        <w:lastRenderedPageBreak/>
        <w:t>where applicable, or consent where appropriate. We do not rely on consent where another lawful basis is more appropriate.</w:t>
      </w:r>
    </w:p>
    <w:p w14:paraId="70A5B386" w14:textId="77777777" w:rsidR="00323295" w:rsidRPr="00852B35" w:rsidRDefault="00323295" w:rsidP="00390046">
      <w:pPr>
        <w:jc w:val="both"/>
        <w:rPr>
          <w:rFonts w:ascii="Century Gothic" w:hAnsi="Century Gothic"/>
          <w:sz w:val="24"/>
          <w:szCs w:val="24"/>
        </w:rPr>
      </w:pPr>
    </w:p>
    <w:p w14:paraId="1FE5166A" w14:textId="77777777" w:rsidR="00C41760" w:rsidRPr="00852B35" w:rsidRDefault="004C346E" w:rsidP="00B94B3A">
      <w:pPr>
        <w:pStyle w:val="Heading1"/>
        <w:rPr>
          <w:rFonts w:ascii="Century Gothic" w:hAnsi="Century Gothic"/>
          <w:sz w:val="24"/>
          <w:szCs w:val="24"/>
        </w:rPr>
      </w:pPr>
      <w:bookmarkStart w:id="3" w:name="_Toc185435746"/>
      <w:r w:rsidRPr="00852B35">
        <w:rPr>
          <w:rFonts w:ascii="Century Gothic" w:hAnsi="Century Gothic"/>
          <w:sz w:val="24"/>
          <w:szCs w:val="24"/>
        </w:rPr>
        <w:t>Data Protection Principles</w:t>
      </w:r>
      <w:bookmarkEnd w:id="3"/>
    </w:p>
    <w:p w14:paraId="3299A85D" w14:textId="77777777" w:rsidR="00BE0E40" w:rsidRPr="00852B35" w:rsidRDefault="00BE0E40" w:rsidP="00390046">
      <w:pPr>
        <w:jc w:val="both"/>
        <w:rPr>
          <w:rFonts w:ascii="Century Gothic" w:hAnsi="Century Gothic"/>
          <w:sz w:val="24"/>
          <w:szCs w:val="24"/>
        </w:rPr>
      </w:pPr>
      <w:r w:rsidRPr="00852B35">
        <w:rPr>
          <w:rFonts w:ascii="Century Gothic" w:hAnsi="Century Gothic"/>
          <w:sz w:val="24"/>
          <w:szCs w:val="24"/>
        </w:rPr>
        <w:t>We will comply with the data protection principles when gathering and using personal information, as set out in our Data Protection Policy and applicable data protection legislation.</w:t>
      </w:r>
    </w:p>
    <w:p w14:paraId="4BDCD90B" w14:textId="77777777" w:rsidR="00323295" w:rsidRPr="00852B35" w:rsidRDefault="00323295" w:rsidP="00390046">
      <w:pPr>
        <w:jc w:val="both"/>
        <w:rPr>
          <w:rFonts w:ascii="Century Gothic" w:hAnsi="Century Gothic"/>
          <w:sz w:val="24"/>
          <w:szCs w:val="24"/>
        </w:rPr>
      </w:pPr>
    </w:p>
    <w:p w14:paraId="727F4BFE" w14:textId="77777777" w:rsidR="0091451A" w:rsidRPr="00852B35" w:rsidRDefault="004C346E" w:rsidP="00B94B3A">
      <w:pPr>
        <w:pStyle w:val="Heading1"/>
        <w:rPr>
          <w:rFonts w:ascii="Century Gothic" w:hAnsi="Century Gothic"/>
          <w:sz w:val="24"/>
          <w:szCs w:val="24"/>
        </w:rPr>
      </w:pPr>
      <w:bookmarkStart w:id="4" w:name="_Toc185435747"/>
      <w:r w:rsidRPr="00852B35">
        <w:rPr>
          <w:rFonts w:ascii="Century Gothic" w:hAnsi="Century Gothic"/>
          <w:sz w:val="24"/>
          <w:szCs w:val="24"/>
        </w:rPr>
        <w:t>Categories of Information We Collect, Process, Hold and Share</w:t>
      </w:r>
      <w:bookmarkEnd w:id="4"/>
    </w:p>
    <w:p w14:paraId="189336AD" w14:textId="77777777" w:rsidR="00390046" w:rsidRPr="00852B35" w:rsidRDefault="00390046" w:rsidP="00390046">
      <w:pPr>
        <w:rPr>
          <w:rFonts w:ascii="Century Gothic" w:hAnsi="Century Gothic"/>
          <w:sz w:val="24"/>
          <w:szCs w:val="24"/>
        </w:rPr>
      </w:pPr>
      <w:r w:rsidRPr="00852B35">
        <w:rPr>
          <w:rFonts w:ascii="Century Gothic" w:hAnsi="Century Gothic"/>
          <w:sz w:val="24"/>
          <w:szCs w:val="24"/>
        </w:rPr>
        <w:t>We may collect, store and use the following categories of personal information about you during the recruitment process, where relevant and necessary for the purposes described in this notice:</w:t>
      </w:r>
    </w:p>
    <w:p w14:paraId="62A557CC" w14:textId="77777777" w:rsidR="00390046" w:rsidRPr="00852B35" w:rsidRDefault="00390046" w:rsidP="00B10F63">
      <w:pPr>
        <w:pStyle w:val="ListParagraph"/>
        <w:numPr>
          <w:ilvl w:val="0"/>
          <w:numId w:val="1"/>
        </w:numPr>
        <w:rPr>
          <w:rFonts w:ascii="Century Gothic" w:hAnsi="Century Gothic"/>
          <w:sz w:val="24"/>
          <w:szCs w:val="24"/>
        </w:rPr>
      </w:pPr>
      <w:r w:rsidRPr="00852B35">
        <w:rPr>
          <w:rFonts w:ascii="Century Gothic" w:hAnsi="Century Gothic"/>
          <w:sz w:val="24"/>
          <w:szCs w:val="24"/>
        </w:rPr>
        <w:t>Personal information and contact details such as name, title, addresses, date of birth, marital status, phone numbers and personal email addresses;</w:t>
      </w:r>
    </w:p>
    <w:p w14:paraId="7C261BDA" w14:textId="77777777" w:rsidR="00390046" w:rsidRPr="00852B35" w:rsidRDefault="00390046" w:rsidP="00B10F63">
      <w:pPr>
        <w:pStyle w:val="ListParagraph"/>
        <w:numPr>
          <w:ilvl w:val="0"/>
          <w:numId w:val="1"/>
        </w:numPr>
        <w:rPr>
          <w:rFonts w:ascii="Century Gothic" w:hAnsi="Century Gothic"/>
          <w:sz w:val="24"/>
          <w:szCs w:val="24"/>
        </w:rPr>
      </w:pPr>
      <w:r w:rsidRPr="00852B35">
        <w:rPr>
          <w:rFonts w:ascii="Century Gothic" w:hAnsi="Century Gothic"/>
          <w:sz w:val="24"/>
          <w:szCs w:val="24"/>
        </w:rPr>
        <w:t>Emergency contact information such as names, relationship, phone numbers and email addresses;</w:t>
      </w:r>
    </w:p>
    <w:p w14:paraId="5D0765DE" w14:textId="77777777" w:rsidR="00390046" w:rsidRPr="00852B35" w:rsidRDefault="00390046" w:rsidP="00B10F63">
      <w:pPr>
        <w:pStyle w:val="ListParagraph"/>
        <w:numPr>
          <w:ilvl w:val="0"/>
          <w:numId w:val="1"/>
        </w:numPr>
        <w:rPr>
          <w:rFonts w:ascii="Century Gothic" w:hAnsi="Century Gothic"/>
          <w:sz w:val="24"/>
          <w:szCs w:val="24"/>
        </w:rPr>
      </w:pPr>
      <w:r w:rsidRPr="00852B35">
        <w:rPr>
          <w:rFonts w:ascii="Century Gothic" w:hAnsi="Century Gothic"/>
          <w:sz w:val="24"/>
          <w:szCs w:val="24"/>
        </w:rPr>
        <w:t>Information provided during the recruitment process, including information in your application form, CV, covering letter, supporting statements and qualifications; proof of right to work in the UK will normally be obtained where required as part of pre-employment checks;</w:t>
      </w:r>
    </w:p>
    <w:p w14:paraId="7FDBD03C" w14:textId="77777777" w:rsidR="00390046" w:rsidRPr="00852B35" w:rsidRDefault="00390046" w:rsidP="00B10F63">
      <w:pPr>
        <w:pStyle w:val="ListParagraph"/>
        <w:numPr>
          <w:ilvl w:val="0"/>
          <w:numId w:val="1"/>
        </w:numPr>
        <w:rPr>
          <w:rFonts w:ascii="Century Gothic" w:hAnsi="Century Gothic"/>
          <w:sz w:val="24"/>
          <w:szCs w:val="24"/>
        </w:rPr>
      </w:pPr>
      <w:r w:rsidRPr="00852B35">
        <w:rPr>
          <w:rFonts w:ascii="Century Gothic" w:hAnsi="Century Gothic"/>
          <w:sz w:val="24"/>
          <w:szCs w:val="24"/>
        </w:rPr>
        <w:t>Details of your employment history including job titles, salary and working hours;</w:t>
      </w:r>
    </w:p>
    <w:p w14:paraId="2ED07ECA" w14:textId="77777777" w:rsidR="00390046" w:rsidRPr="00852B35" w:rsidRDefault="00390046" w:rsidP="00B10F63">
      <w:pPr>
        <w:pStyle w:val="ListParagraph"/>
        <w:numPr>
          <w:ilvl w:val="0"/>
          <w:numId w:val="1"/>
        </w:numPr>
        <w:rPr>
          <w:rFonts w:ascii="Century Gothic" w:hAnsi="Century Gothic"/>
          <w:sz w:val="24"/>
          <w:szCs w:val="24"/>
        </w:rPr>
      </w:pPr>
      <w:r w:rsidRPr="00852B35">
        <w:rPr>
          <w:rFonts w:ascii="Century Gothic" w:hAnsi="Century Gothic"/>
          <w:sz w:val="24"/>
          <w:szCs w:val="24"/>
        </w:rPr>
        <w:t>Information regarding your criminal record as required by law to enable you to work with children;</w:t>
      </w:r>
    </w:p>
    <w:p w14:paraId="0F9CE1EE" w14:textId="77777777" w:rsidR="00390046" w:rsidRPr="00852B35" w:rsidRDefault="00390046" w:rsidP="00B10F63">
      <w:pPr>
        <w:pStyle w:val="ListParagraph"/>
        <w:numPr>
          <w:ilvl w:val="0"/>
          <w:numId w:val="1"/>
        </w:numPr>
        <w:rPr>
          <w:rFonts w:ascii="Century Gothic" w:hAnsi="Century Gothic"/>
          <w:sz w:val="24"/>
          <w:szCs w:val="24"/>
        </w:rPr>
      </w:pPr>
      <w:r w:rsidRPr="00852B35">
        <w:rPr>
          <w:rFonts w:ascii="Century Gothic" w:hAnsi="Century Gothic"/>
          <w:sz w:val="24"/>
          <w:szCs w:val="24"/>
        </w:rPr>
        <w:t>Details of your referees and references;</w:t>
      </w:r>
    </w:p>
    <w:p w14:paraId="10941313" w14:textId="77777777" w:rsidR="00605F3C" w:rsidRPr="00852B35" w:rsidRDefault="00605F3C" w:rsidP="00B10F63">
      <w:pPr>
        <w:pStyle w:val="ListParagraph"/>
        <w:numPr>
          <w:ilvl w:val="0"/>
          <w:numId w:val="1"/>
        </w:numPr>
        <w:rPr>
          <w:rFonts w:ascii="Century Gothic" w:hAnsi="Century Gothic"/>
          <w:sz w:val="24"/>
          <w:szCs w:val="24"/>
        </w:rPr>
      </w:pPr>
      <w:r w:rsidRPr="00852B35">
        <w:rPr>
          <w:rFonts w:ascii="Century Gothic" w:hAnsi="Century Gothic"/>
          <w:sz w:val="24"/>
          <w:szCs w:val="24"/>
        </w:rPr>
        <w:t>Details collected through pre-employment checks, including relevant publicly available information obtained through online searches where these are necessary for recruitment or safeguarding purposes;</w:t>
      </w:r>
    </w:p>
    <w:p w14:paraId="1BAC6871" w14:textId="77777777" w:rsidR="005D09BC" w:rsidRPr="00852B35" w:rsidRDefault="005D09BC" w:rsidP="005D09BC">
      <w:pPr>
        <w:shd w:val="clear" w:color="auto" w:fill="FFFFFF"/>
        <w:spacing w:after="0" w:line="240" w:lineRule="auto"/>
        <w:textAlignment w:val="baseline"/>
        <w:rPr>
          <w:rFonts w:ascii="Century Gothic" w:eastAsia="Times New Roman" w:hAnsi="Century Gothic" w:cs="Times New Roman"/>
          <w:color w:val="3D3D3D"/>
          <w:sz w:val="24"/>
          <w:szCs w:val="24"/>
          <w:lang w:eastAsia="en-GB"/>
        </w:rPr>
      </w:pPr>
      <w:r w:rsidRPr="00852B35">
        <w:rPr>
          <w:rFonts w:ascii="Century Gothic" w:eastAsia="Times New Roman" w:hAnsi="Century Gothic" w:cs="Times New Roman"/>
          <w:color w:val="3D3D3D"/>
          <w:sz w:val="24"/>
          <w:szCs w:val="24"/>
          <w:lang w:eastAsia="en-GB"/>
        </w:rPr>
        <w:t>We may also collect and use special category personal information where necessary and lawful, including:</w:t>
      </w:r>
    </w:p>
    <w:p w14:paraId="402F74CB" w14:textId="77777777" w:rsidR="005D09BC" w:rsidRPr="00852B35" w:rsidRDefault="005D09BC" w:rsidP="005D09BC">
      <w:pPr>
        <w:numPr>
          <w:ilvl w:val="0"/>
          <w:numId w:val="6"/>
        </w:numPr>
        <w:shd w:val="clear" w:color="auto" w:fill="FFFFFF"/>
        <w:spacing w:after="0" w:line="240" w:lineRule="auto"/>
        <w:textAlignment w:val="baseline"/>
        <w:rPr>
          <w:rFonts w:ascii="Century Gothic" w:eastAsia="Times New Roman" w:hAnsi="Century Gothic" w:cs="Times New Roman"/>
          <w:color w:val="3D3D3D"/>
          <w:sz w:val="24"/>
          <w:szCs w:val="24"/>
          <w:lang w:eastAsia="en-GB"/>
        </w:rPr>
      </w:pPr>
      <w:r w:rsidRPr="00852B35">
        <w:rPr>
          <w:rFonts w:ascii="Century Gothic" w:eastAsia="Times New Roman" w:hAnsi="Century Gothic" w:cs="Times New Roman"/>
          <w:color w:val="3D3D3D"/>
          <w:sz w:val="24"/>
          <w:szCs w:val="24"/>
          <w:lang w:eastAsia="en-GB"/>
        </w:rPr>
        <w:t>Information revealing your racial or ethnic origin, religious or philosophical beliefs, sexual orientation or political opinions, including information provided for equal opportunities monitoring.</w:t>
      </w:r>
    </w:p>
    <w:p w14:paraId="77A05CFE" w14:textId="77777777" w:rsidR="005D09BC" w:rsidRPr="00852B35" w:rsidRDefault="005D09BC" w:rsidP="005D09BC">
      <w:pPr>
        <w:numPr>
          <w:ilvl w:val="0"/>
          <w:numId w:val="6"/>
        </w:numPr>
        <w:shd w:val="clear" w:color="auto" w:fill="FFFFFF"/>
        <w:spacing w:after="0" w:line="240" w:lineRule="auto"/>
        <w:textAlignment w:val="baseline"/>
        <w:rPr>
          <w:rFonts w:ascii="Century Gothic" w:eastAsia="Times New Roman" w:hAnsi="Century Gothic" w:cs="Times New Roman"/>
          <w:color w:val="3D3D3D"/>
          <w:sz w:val="24"/>
          <w:szCs w:val="24"/>
          <w:lang w:eastAsia="en-GB"/>
        </w:rPr>
      </w:pPr>
      <w:r w:rsidRPr="00852B35">
        <w:rPr>
          <w:rFonts w:ascii="Century Gothic" w:eastAsia="Times New Roman" w:hAnsi="Century Gothic" w:cs="Times New Roman"/>
          <w:color w:val="3D3D3D"/>
          <w:sz w:val="24"/>
          <w:szCs w:val="24"/>
          <w:lang w:eastAsia="en-GB"/>
        </w:rPr>
        <w:t>Information concerning your health, including information provided about reasonable adjustments or access arrangements.</w:t>
      </w:r>
    </w:p>
    <w:p w14:paraId="5E1C86E4" w14:textId="77777777" w:rsidR="005D09BC" w:rsidRPr="00852B35" w:rsidRDefault="005D09BC" w:rsidP="005D09BC">
      <w:pPr>
        <w:numPr>
          <w:ilvl w:val="0"/>
          <w:numId w:val="6"/>
        </w:numPr>
        <w:shd w:val="clear" w:color="auto" w:fill="FFFFFF"/>
        <w:spacing w:after="0" w:line="240" w:lineRule="auto"/>
        <w:textAlignment w:val="baseline"/>
        <w:rPr>
          <w:rFonts w:ascii="Century Gothic" w:eastAsia="Times New Roman" w:hAnsi="Century Gothic" w:cs="Times New Roman"/>
          <w:color w:val="3D3D3D"/>
          <w:sz w:val="24"/>
          <w:szCs w:val="24"/>
          <w:lang w:eastAsia="en-GB"/>
        </w:rPr>
      </w:pPr>
      <w:r w:rsidRPr="00852B35">
        <w:rPr>
          <w:rFonts w:ascii="Century Gothic" w:eastAsia="Times New Roman" w:hAnsi="Century Gothic" w:cs="Times New Roman"/>
          <w:color w:val="3D3D3D"/>
          <w:sz w:val="24"/>
          <w:szCs w:val="24"/>
          <w:lang w:eastAsia="en-GB"/>
        </w:rPr>
        <w:lastRenderedPageBreak/>
        <w:t>Information about criminal convictions and offences, which is subject to separate legal requirements.</w:t>
      </w:r>
    </w:p>
    <w:p w14:paraId="076FB42B" w14:textId="77777777" w:rsidR="009D66AB" w:rsidRPr="00852B35" w:rsidRDefault="009D66AB" w:rsidP="00390046">
      <w:pPr>
        <w:rPr>
          <w:rFonts w:ascii="Century Gothic" w:hAnsi="Century Gothic"/>
          <w:sz w:val="24"/>
          <w:szCs w:val="24"/>
        </w:rPr>
      </w:pPr>
    </w:p>
    <w:p w14:paraId="635F9934" w14:textId="77777777" w:rsidR="00686447" w:rsidRPr="00852B35" w:rsidRDefault="005A2F69">
      <w:pPr>
        <w:rPr>
          <w:rFonts w:ascii="Century Gothic" w:hAnsi="Century Gothic"/>
          <w:sz w:val="24"/>
          <w:szCs w:val="24"/>
        </w:rPr>
      </w:pPr>
      <w:r w:rsidRPr="00852B35">
        <w:rPr>
          <w:rFonts w:ascii="Century Gothic" w:hAnsi="Century Gothic"/>
          <w:sz w:val="24"/>
          <w:szCs w:val="24"/>
        </w:rPr>
        <w:t>Where equal opportunities information is collected for monitoring purposes, it will be handled separately from the recruitment decision-making process wherever required and will not normally be used to assess your suitability for the role.</w:t>
      </w:r>
    </w:p>
    <w:p w14:paraId="658559F2" w14:textId="77777777" w:rsidR="00D27D98" w:rsidRPr="00852B35" w:rsidRDefault="00D27D98" w:rsidP="00D27D98">
      <w:pPr>
        <w:rPr>
          <w:rFonts w:ascii="Century Gothic" w:hAnsi="Century Gothic"/>
          <w:sz w:val="24"/>
          <w:szCs w:val="24"/>
        </w:rPr>
      </w:pPr>
      <w:r w:rsidRPr="00852B35">
        <w:rPr>
          <w:rFonts w:ascii="Century Gothic" w:hAnsi="Century Gothic"/>
          <w:sz w:val="24"/>
          <w:szCs w:val="24"/>
        </w:rPr>
        <w:t xml:space="preserve">As part of Safe Recruitment, we may also collect information after the shortlisting and interview stage </w:t>
      </w:r>
      <w:proofErr w:type="gramStart"/>
      <w:r w:rsidRPr="00852B35">
        <w:rPr>
          <w:rFonts w:ascii="Century Gothic" w:hAnsi="Century Gothic"/>
          <w:sz w:val="24"/>
          <w:szCs w:val="24"/>
        </w:rPr>
        <w:t>in order to</w:t>
      </w:r>
      <w:proofErr w:type="gramEnd"/>
      <w:r w:rsidRPr="00852B35">
        <w:rPr>
          <w:rFonts w:ascii="Century Gothic" w:hAnsi="Century Gothic"/>
          <w:sz w:val="24"/>
          <w:szCs w:val="24"/>
        </w:rPr>
        <w:t xml:space="preserve"> make a final decision on where to recruit:</w:t>
      </w:r>
    </w:p>
    <w:p w14:paraId="47D894FF" w14:textId="77777777" w:rsidR="00D27D98" w:rsidRPr="00852B35" w:rsidRDefault="00D27D98" w:rsidP="00D27D98">
      <w:pPr>
        <w:numPr>
          <w:ilvl w:val="0"/>
          <w:numId w:val="8"/>
        </w:numPr>
        <w:rPr>
          <w:rFonts w:ascii="Century Gothic" w:hAnsi="Century Gothic"/>
          <w:sz w:val="24"/>
          <w:szCs w:val="24"/>
        </w:rPr>
      </w:pPr>
      <w:r w:rsidRPr="00852B35">
        <w:rPr>
          <w:rFonts w:ascii="Century Gothic" w:hAnsi="Century Gothic"/>
          <w:sz w:val="24"/>
          <w:szCs w:val="24"/>
        </w:rPr>
        <w:t>Data about your previous academic and/or employment history, including details of any conduct, grievance or performance issues, appraisals, time and attendance, from references obtained about you from previous employers and/or education providers;</w:t>
      </w:r>
    </w:p>
    <w:p w14:paraId="5AD8CCAF" w14:textId="77777777" w:rsidR="00D27D98" w:rsidRPr="00852B35" w:rsidRDefault="00D27D98" w:rsidP="00D27D98">
      <w:pPr>
        <w:numPr>
          <w:ilvl w:val="0"/>
          <w:numId w:val="8"/>
        </w:numPr>
        <w:rPr>
          <w:rFonts w:ascii="Century Gothic" w:hAnsi="Century Gothic"/>
          <w:sz w:val="24"/>
          <w:szCs w:val="24"/>
        </w:rPr>
      </w:pPr>
      <w:r w:rsidRPr="00852B35">
        <w:rPr>
          <w:rFonts w:ascii="Century Gothic" w:hAnsi="Century Gothic"/>
          <w:sz w:val="24"/>
          <w:szCs w:val="24"/>
        </w:rPr>
        <w:t>Data regarding your academic and professional qualifications;</w:t>
      </w:r>
    </w:p>
    <w:p w14:paraId="4A312B71" w14:textId="77777777" w:rsidR="00D27D98" w:rsidRPr="00852B35" w:rsidRDefault="00D27D98" w:rsidP="00D27D98">
      <w:pPr>
        <w:numPr>
          <w:ilvl w:val="0"/>
          <w:numId w:val="8"/>
        </w:numPr>
        <w:rPr>
          <w:rFonts w:ascii="Century Gothic" w:hAnsi="Century Gothic"/>
          <w:sz w:val="24"/>
          <w:szCs w:val="24"/>
        </w:rPr>
      </w:pPr>
      <w:r w:rsidRPr="00852B35">
        <w:rPr>
          <w:rFonts w:ascii="Century Gothic" w:hAnsi="Century Gothic"/>
          <w:sz w:val="24"/>
          <w:szCs w:val="24"/>
        </w:rPr>
        <w:t>Data regarding your criminal record</w:t>
      </w:r>
      <w:r w:rsidRPr="00852B35">
        <w:rPr>
          <w:rFonts w:ascii="Century Gothic" w:hAnsi="Century Gothic"/>
          <w:b/>
          <w:bCs/>
          <w:sz w:val="24"/>
          <w:szCs w:val="24"/>
        </w:rPr>
        <w:t xml:space="preserve">, </w:t>
      </w:r>
      <w:r w:rsidRPr="00852B35">
        <w:rPr>
          <w:rFonts w:ascii="Century Gothic" w:hAnsi="Century Gothic"/>
          <w:sz w:val="24"/>
          <w:szCs w:val="24"/>
        </w:rPr>
        <w:t>in a criminal records certificate (CRC) or enhanced criminal records certificate (ECRC) as appropriate</w:t>
      </w:r>
      <w:r w:rsidRPr="00852B35">
        <w:rPr>
          <w:rFonts w:ascii="Century Gothic" w:hAnsi="Century Gothic"/>
          <w:b/>
          <w:bCs/>
          <w:sz w:val="24"/>
          <w:szCs w:val="24"/>
        </w:rPr>
        <w:t>;</w:t>
      </w:r>
    </w:p>
    <w:p w14:paraId="5B5C6E08" w14:textId="77777777" w:rsidR="00D27D98" w:rsidRPr="00852B35" w:rsidRDefault="00D27D98" w:rsidP="00D27D98">
      <w:pPr>
        <w:numPr>
          <w:ilvl w:val="0"/>
          <w:numId w:val="8"/>
        </w:numPr>
        <w:rPr>
          <w:rFonts w:ascii="Century Gothic" w:hAnsi="Century Gothic"/>
          <w:sz w:val="24"/>
          <w:szCs w:val="24"/>
        </w:rPr>
      </w:pPr>
      <w:r w:rsidRPr="00852B35">
        <w:rPr>
          <w:rFonts w:ascii="Century Gothic" w:hAnsi="Century Gothic"/>
          <w:sz w:val="24"/>
          <w:szCs w:val="24"/>
        </w:rPr>
        <w:t>Your nationality and immigration status and data from related documents, such as your passport or other identification and immigration information;</w:t>
      </w:r>
    </w:p>
    <w:p w14:paraId="03F61CE6" w14:textId="77777777" w:rsidR="00D27D98" w:rsidRPr="00852B35" w:rsidRDefault="00D27D98" w:rsidP="00D27D98">
      <w:pPr>
        <w:numPr>
          <w:ilvl w:val="0"/>
          <w:numId w:val="8"/>
        </w:numPr>
        <w:rPr>
          <w:rFonts w:ascii="Century Gothic" w:hAnsi="Century Gothic"/>
          <w:sz w:val="24"/>
          <w:szCs w:val="24"/>
        </w:rPr>
      </w:pPr>
      <w:r w:rsidRPr="00852B35">
        <w:rPr>
          <w:rFonts w:ascii="Century Gothic" w:hAnsi="Century Gothic"/>
          <w:sz w:val="24"/>
          <w:szCs w:val="24"/>
        </w:rPr>
        <w:t>A copy of your driving licence; and</w:t>
      </w:r>
    </w:p>
    <w:p w14:paraId="13BF5DED" w14:textId="77777777" w:rsidR="00D27D98" w:rsidRPr="00852B35" w:rsidRDefault="00D27D98" w:rsidP="00D27D98">
      <w:pPr>
        <w:numPr>
          <w:ilvl w:val="0"/>
          <w:numId w:val="8"/>
        </w:numPr>
        <w:rPr>
          <w:rFonts w:ascii="Century Gothic" w:hAnsi="Century Gothic"/>
          <w:sz w:val="24"/>
          <w:szCs w:val="24"/>
        </w:rPr>
      </w:pPr>
      <w:r w:rsidRPr="00852B35">
        <w:rPr>
          <w:rFonts w:ascii="Century Gothic" w:hAnsi="Century Gothic"/>
          <w:sz w:val="24"/>
          <w:szCs w:val="24"/>
        </w:rPr>
        <w:t>Data relating to your health.</w:t>
      </w:r>
    </w:p>
    <w:p w14:paraId="2F8313AE" w14:textId="77777777" w:rsidR="009D66AB" w:rsidRPr="00852B35" w:rsidRDefault="009D66AB" w:rsidP="00390046">
      <w:pPr>
        <w:rPr>
          <w:rFonts w:ascii="Century Gothic" w:hAnsi="Century Gothic"/>
          <w:sz w:val="24"/>
          <w:szCs w:val="24"/>
        </w:rPr>
      </w:pPr>
    </w:p>
    <w:p w14:paraId="5296D818" w14:textId="77777777" w:rsidR="009126B7" w:rsidRPr="00852B35" w:rsidRDefault="004C346E" w:rsidP="00B94B3A">
      <w:pPr>
        <w:pStyle w:val="Heading1"/>
        <w:rPr>
          <w:rFonts w:ascii="Century Gothic" w:hAnsi="Century Gothic"/>
          <w:sz w:val="24"/>
          <w:szCs w:val="24"/>
        </w:rPr>
      </w:pPr>
      <w:bookmarkStart w:id="5" w:name="_Toc185435748"/>
      <w:r w:rsidRPr="00852B35">
        <w:rPr>
          <w:rFonts w:ascii="Century Gothic" w:hAnsi="Century Gothic"/>
          <w:sz w:val="24"/>
          <w:szCs w:val="24"/>
        </w:rPr>
        <w:t>How We Collect this Information</w:t>
      </w:r>
      <w:bookmarkEnd w:id="5"/>
    </w:p>
    <w:p w14:paraId="7FED0168" w14:textId="77777777" w:rsidR="00390046" w:rsidRPr="00852B35" w:rsidRDefault="00390046" w:rsidP="00390046">
      <w:pPr>
        <w:jc w:val="both"/>
        <w:rPr>
          <w:rFonts w:ascii="Century Gothic" w:hAnsi="Century Gothic"/>
          <w:sz w:val="24"/>
          <w:szCs w:val="24"/>
        </w:rPr>
      </w:pPr>
      <w:r w:rsidRPr="00852B35">
        <w:rPr>
          <w:rFonts w:ascii="Century Gothic" w:hAnsi="Century Gothic"/>
          <w:sz w:val="24"/>
          <w:szCs w:val="24"/>
        </w:rPr>
        <w:t xml:space="preserve">We may collect this information from you, your referees, previous employers or education providers, relevant professional bodies, the Home Office, the DBS, recruitment agencies and other sources </w:t>
      </w:r>
      <w:proofErr w:type="gramStart"/>
      <w:r w:rsidRPr="00852B35">
        <w:rPr>
          <w:rFonts w:ascii="Century Gothic" w:hAnsi="Century Gothic"/>
          <w:sz w:val="24"/>
          <w:szCs w:val="24"/>
        </w:rPr>
        <w:t>where</w:t>
      </w:r>
      <w:proofErr w:type="gramEnd"/>
      <w:r w:rsidRPr="00852B35">
        <w:rPr>
          <w:rFonts w:ascii="Century Gothic" w:hAnsi="Century Gothic"/>
          <w:sz w:val="24"/>
          <w:szCs w:val="24"/>
        </w:rPr>
        <w:t xml:space="preserve"> lawful and necessary. Where we carry out online searches, these will normally use publicly available information and will be undertaken for specified recruitment or safeguarding purposes.</w:t>
      </w:r>
    </w:p>
    <w:p w14:paraId="425BFA2D" w14:textId="77777777" w:rsidR="009D66AB" w:rsidRPr="00852B35" w:rsidRDefault="009D66AB" w:rsidP="00390046">
      <w:pPr>
        <w:jc w:val="both"/>
        <w:rPr>
          <w:rFonts w:ascii="Century Gothic" w:hAnsi="Century Gothic"/>
          <w:b/>
          <w:sz w:val="24"/>
          <w:szCs w:val="24"/>
          <w:u w:val="single"/>
        </w:rPr>
      </w:pPr>
    </w:p>
    <w:p w14:paraId="5D9972E0" w14:textId="77777777" w:rsidR="009126B7" w:rsidRPr="00852B35" w:rsidRDefault="004C346E" w:rsidP="00B94B3A">
      <w:pPr>
        <w:pStyle w:val="Heading1"/>
        <w:rPr>
          <w:rFonts w:ascii="Century Gothic" w:hAnsi="Century Gothic"/>
          <w:sz w:val="24"/>
          <w:szCs w:val="24"/>
        </w:rPr>
      </w:pPr>
      <w:bookmarkStart w:id="6" w:name="_Toc185435749"/>
      <w:r w:rsidRPr="00852B35">
        <w:rPr>
          <w:rFonts w:ascii="Century Gothic" w:hAnsi="Century Gothic"/>
          <w:sz w:val="24"/>
          <w:szCs w:val="24"/>
        </w:rPr>
        <w:lastRenderedPageBreak/>
        <w:t>How We Use Your Information</w:t>
      </w:r>
      <w:bookmarkEnd w:id="6"/>
      <w:r w:rsidRPr="00852B35">
        <w:rPr>
          <w:rFonts w:ascii="Century Gothic" w:hAnsi="Century Gothic"/>
          <w:sz w:val="24"/>
          <w:szCs w:val="24"/>
        </w:rPr>
        <w:t xml:space="preserve"> </w:t>
      </w:r>
    </w:p>
    <w:p w14:paraId="62D8F61B" w14:textId="77777777" w:rsidR="00FA4C36" w:rsidRPr="00852B35" w:rsidRDefault="00FA4C36" w:rsidP="00FA4C36">
      <w:pPr>
        <w:jc w:val="both"/>
        <w:rPr>
          <w:rFonts w:ascii="Century Gothic" w:hAnsi="Century Gothic"/>
          <w:sz w:val="24"/>
          <w:szCs w:val="24"/>
        </w:rPr>
      </w:pPr>
      <w:r w:rsidRPr="00852B35">
        <w:rPr>
          <w:rFonts w:ascii="Century Gothic" w:hAnsi="Century Gothic"/>
          <w:sz w:val="24"/>
          <w:szCs w:val="24"/>
        </w:rPr>
        <w:t>We will only use your personal information when the law allows us to. We identify the lawful basis for each processing activity. Depending on the circumstances, this may include:</w:t>
      </w:r>
    </w:p>
    <w:p w14:paraId="386657E1" w14:textId="77777777" w:rsidR="00FA4C36" w:rsidRPr="00852B35" w:rsidRDefault="00FA4C36" w:rsidP="00B10F63">
      <w:pPr>
        <w:pStyle w:val="ListParagraph"/>
        <w:numPr>
          <w:ilvl w:val="0"/>
          <w:numId w:val="2"/>
        </w:numPr>
        <w:jc w:val="both"/>
        <w:rPr>
          <w:rFonts w:ascii="Century Gothic" w:hAnsi="Century Gothic"/>
          <w:sz w:val="24"/>
          <w:szCs w:val="24"/>
        </w:rPr>
      </w:pPr>
      <w:r w:rsidRPr="00852B35">
        <w:rPr>
          <w:rFonts w:ascii="Century Gothic" w:hAnsi="Century Gothic"/>
          <w:sz w:val="24"/>
          <w:szCs w:val="24"/>
        </w:rPr>
        <w:t>Where we need to take steps to enter into a contract with you;</w:t>
      </w:r>
    </w:p>
    <w:p w14:paraId="4946260F" w14:textId="77777777" w:rsidR="00FA4C36" w:rsidRPr="00852B35" w:rsidRDefault="00FA4C36" w:rsidP="00B10F63">
      <w:pPr>
        <w:pStyle w:val="ListParagraph"/>
        <w:numPr>
          <w:ilvl w:val="0"/>
          <w:numId w:val="2"/>
        </w:numPr>
        <w:jc w:val="both"/>
        <w:rPr>
          <w:rFonts w:ascii="Century Gothic" w:hAnsi="Century Gothic"/>
          <w:sz w:val="24"/>
          <w:szCs w:val="24"/>
        </w:rPr>
      </w:pPr>
      <w:r w:rsidRPr="00852B35">
        <w:rPr>
          <w:rFonts w:ascii="Century Gothic" w:hAnsi="Century Gothic"/>
          <w:sz w:val="24"/>
          <w:szCs w:val="24"/>
        </w:rPr>
        <w:t>Where we need to comply with a legal obligation (such as health and safety legislation, under statutory codes of practice and employment protection legislation);</w:t>
      </w:r>
    </w:p>
    <w:p w14:paraId="232EE6B1" w14:textId="77777777" w:rsidR="00FA4C36" w:rsidRPr="00852B35" w:rsidRDefault="00FA4C36" w:rsidP="00B10F63">
      <w:pPr>
        <w:pStyle w:val="ListParagraph"/>
        <w:numPr>
          <w:ilvl w:val="0"/>
          <w:numId w:val="2"/>
        </w:numPr>
        <w:jc w:val="both"/>
        <w:rPr>
          <w:rFonts w:ascii="Century Gothic" w:hAnsi="Century Gothic"/>
          <w:sz w:val="24"/>
          <w:szCs w:val="24"/>
        </w:rPr>
      </w:pPr>
      <w:r w:rsidRPr="00852B35">
        <w:rPr>
          <w:rFonts w:ascii="Century Gothic" w:hAnsi="Century Gothic"/>
          <w:sz w:val="24"/>
          <w:szCs w:val="24"/>
        </w:rPr>
        <w:t>Where it is needed in the public interest or for official purposes;</w:t>
      </w:r>
    </w:p>
    <w:p w14:paraId="5954D497" w14:textId="77777777" w:rsidR="00FA4C36" w:rsidRPr="00852B35" w:rsidRDefault="00FA4C36" w:rsidP="00B10F63">
      <w:pPr>
        <w:pStyle w:val="ListParagraph"/>
        <w:numPr>
          <w:ilvl w:val="0"/>
          <w:numId w:val="2"/>
        </w:numPr>
        <w:jc w:val="both"/>
        <w:rPr>
          <w:rFonts w:ascii="Century Gothic" w:hAnsi="Century Gothic"/>
          <w:sz w:val="24"/>
          <w:szCs w:val="24"/>
        </w:rPr>
      </w:pPr>
      <w:r w:rsidRPr="00852B35">
        <w:rPr>
          <w:rFonts w:ascii="Century Gothic" w:hAnsi="Century Gothic"/>
          <w:sz w:val="24"/>
          <w:szCs w:val="24"/>
        </w:rPr>
        <w:t>Where it is necessary for our legitimate interests (or those of a third party) and your interests, rights and freedoms do not override those interests.</w:t>
      </w:r>
    </w:p>
    <w:p w14:paraId="266C78DA" w14:textId="77777777" w:rsidR="00FA4C36" w:rsidRPr="00852B35" w:rsidRDefault="00FA4C36" w:rsidP="00B10F63">
      <w:pPr>
        <w:pStyle w:val="ListParagraph"/>
        <w:numPr>
          <w:ilvl w:val="0"/>
          <w:numId w:val="2"/>
        </w:numPr>
        <w:jc w:val="both"/>
        <w:rPr>
          <w:rFonts w:ascii="Century Gothic" w:hAnsi="Century Gothic"/>
          <w:sz w:val="24"/>
          <w:szCs w:val="24"/>
        </w:rPr>
      </w:pPr>
      <w:r w:rsidRPr="00852B35">
        <w:rPr>
          <w:rFonts w:ascii="Century Gothic" w:hAnsi="Century Gothic"/>
          <w:sz w:val="24"/>
          <w:szCs w:val="24"/>
        </w:rPr>
        <w:t>Where you have provided consent for a specific processing purpose and consent is an appropriate lawful basis.</w:t>
      </w:r>
    </w:p>
    <w:p w14:paraId="2A650E6D" w14:textId="77777777" w:rsidR="00FA4C36" w:rsidRPr="00852B35" w:rsidRDefault="00FA4C36" w:rsidP="00FA4C36">
      <w:pPr>
        <w:jc w:val="both"/>
        <w:rPr>
          <w:rFonts w:ascii="Century Gothic" w:hAnsi="Century Gothic"/>
          <w:color w:val="000000" w:themeColor="text1"/>
          <w:sz w:val="24"/>
          <w:szCs w:val="24"/>
        </w:rPr>
      </w:pPr>
      <w:r w:rsidRPr="00852B35">
        <w:rPr>
          <w:rFonts w:ascii="Century Gothic" w:hAnsi="Century Gothic"/>
          <w:color w:val="000000" w:themeColor="text1"/>
          <w:sz w:val="24"/>
          <w:szCs w:val="24"/>
        </w:rPr>
        <w:t>The main purposes for collecting your data are to administer the recruitment process, assess your suitability for the role, carry out safe recruitment and safeguarding checks, obtain and verify references and qualifications, comply with legal and regulatory requirements, make appropriate reasonable adjustments or access arrangements, and carry out equal opportunities monitoring where applicable.</w:t>
      </w:r>
    </w:p>
    <w:p w14:paraId="01E72D2A" w14:textId="77777777" w:rsidR="00FA4C36" w:rsidRPr="00852B35" w:rsidRDefault="00FA4C36" w:rsidP="00FA4C36">
      <w:pPr>
        <w:jc w:val="both"/>
        <w:rPr>
          <w:rFonts w:ascii="Century Gothic" w:hAnsi="Century Gothic"/>
          <w:color w:val="000000" w:themeColor="text1"/>
          <w:sz w:val="24"/>
          <w:szCs w:val="24"/>
        </w:rPr>
      </w:pPr>
      <w:r w:rsidRPr="00852B35">
        <w:rPr>
          <w:rFonts w:ascii="Century Gothic" w:hAnsi="Century Gothic"/>
          <w:color w:val="000000" w:themeColor="text1"/>
          <w:sz w:val="24"/>
          <w:szCs w:val="24"/>
        </w:rPr>
        <w:t>If you fail to provide certain information when requested, we may not be able to take the steps to enter into a contract with you, or we may be prevented from complying with our legal obligations.</w:t>
      </w:r>
    </w:p>
    <w:p w14:paraId="1CBC5543" w14:textId="77777777" w:rsidR="00FA4C36" w:rsidRPr="00852B35" w:rsidRDefault="00FA4C36" w:rsidP="00FA4C36">
      <w:pPr>
        <w:jc w:val="both"/>
        <w:rPr>
          <w:rFonts w:ascii="Century Gothic" w:hAnsi="Century Gothic"/>
          <w:color w:val="000000" w:themeColor="text1"/>
          <w:sz w:val="24"/>
          <w:szCs w:val="24"/>
        </w:rPr>
      </w:pPr>
      <w:r w:rsidRPr="00852B35">
        <w:rPr>
          <w:rFonts w:ascii="Century Gothic" w:hAnsi="Century Gothic"/>
          <w:color w:val="000000" w:themeColor="text1"/>
          <w:sz w:val="24"/>
          <w:szCs w:val="24"/>
        </w:rPr>
        <w:t>We will normally only use your personal information for the purposes for which we collected it. If we need to use it for another purpose, we will consider whether that purpose is compatible with the original purpose and whether another lawful basis is required. Where required, we will provide you with information about the new processing.</w:t>
      </w:r>
    </w:p>
    <w:p w14:paraId="001FBD3E" w14:textId="77777777" w:rsidR="00FA4C36" w:rsidRPr="00852B35" w:rsidRDefault="00FA4C36" w:rsidP="00FA4C36">
      <w:pPr>
        <w:jc w:val="both"/>
        <w:rPr>
          <w:rFonts w:ascii="Century Gothic" w:hAnsi="Century Gothic"/>
          <w:color w:val="000000" w:themeColor="text1"/>
          <w:sz w:val="24"/>
          <w:szCs w:val="24"/>
        </w:rPr>
      </w:pPr>
    </w:p>
    <w:p w14:paraId="5CABAC18" w14:textId="77777777" w:rsidR="003D71B0" w:rsidRPr="00852B35" w:rsidRDefault="004C346E" w:rsidP="00B94B3A">
      <w:pPr>
        <w:pStyle w:val="Heading1"/>
        <w:rPr>
          <w:rFonts w:ascii="Century Gothic" w:hAnsi="Century Gothic"/>
          <w:sz w:val="24"/>
          <w:szCs w:val="24"/>
        </w:rPr>
      </w:pPr>
      <w:bookmarkStart w:id="7" w:name="_Toc185435750"/>
      <w:r w:rsidRPr="00852B35">
        <w:rPr>
          <w:rFonts w:ascii="Century Gothic" w:hAnsi="Century Gothic"/>
          <w:sz w:val="24"/>
          <w:szCs w:val="24"/>
        </w:rPr>
        <w:t>How We Use Particularly Sensitive Information</w:t>
      </w:r>
      <w:bookmarkEnd w:id="7"/>
    </w:p>
    <w:p w14:paraId="40F5F3E1" w14:textId="77777777" w:rsidR="00BE0E40" w:rsidRPr="00852B35" w:rsidRDefault="00D35CA5" w:rsidP="00FA4C36">
      <w:pPr>
        <w:jc w:val="both"/>
        <w:rPr>
          <w:rFonts w:ascii="Century Gothic" w:hAnsi="Century Gothic"/>
          <w:color w:val="000000" w:themeColor="text1"/>
          <w:sz w:val="24"/>
          <w:szCs w:val="24"/>
        </w:rPr>
      </w:pPr>
      <w:r w:rsidRPr="00852B35">
        <w:rPr>
          <w:rFonts w:ascii="Century Gothic" w:hAnsi="Century Gothic"/>
          <w:color w:val="000000" w:themeColor="text1"/>
          <w:sz w:val="24"/>
          <w:szCs w:val="24"/>
        </w:rPr>
        <w:t>Special category personal information requires additional protection. We will only process special category data where we have both a lawful basis under Article 6 of the UK GDPR and an applicable condition under Article 9 of the UK GDPR, together with any additional requirements under the Data Protection Act 2018 where applicable. This may include:</w:t>
      </w:r>
    </w:p>
    <w:p w14:paraId="3699DAD3" w14:textId="77777777" w:rsidR="00BE0E40" w:rsidRPr="00852B35" w:rsidRDefault="00BE0E40" w:rsidP="00B10F63">
      <w:pPr>
        <w:pStyle w:val="ListParagraph"/>
        <w:numPr>
          <w:ilvl w:val="0"/>
          <w:numId w:val="3"/>
        </w:numPr>
        <w:jc w:val="both"/>
        <w:rPr>
          <w:rFonts w:ascii="Century Gothic" w:hAnsi="Century Gothic"/>
          <w:color w:val="000000" w:themeColor="text1"/>
          <w:sz w:val="24"/>
          <w:szCs w:val="24"/>
        </w:rPr>
      </w:pPr>
      <w:r w:rsidRPr="00852B35">
        <w:rPr>
          <w:rFonts w:ascii="Century Gothic" w:hAnsi="Century Gothic"/>
          <w:color w:val="000000" w:themeColor="text1"/>
          <w:sz w:val="24"/>
          <w:szCs w:val="24"/>
        </w:rPr>
        <w:t>In limited circumstances, with your explicit written consent;</w:t>
      </w:r>
    </w:p>
    <w:p w14:paraId="476CB38F" w14:textId="77777777" w:rsidR="00BE0E40" w:rsidRPr="00852B35" w:rsidRDefault="00BE0E40" w:rsidP="00B10F63">
      <w:pPr>
        <w:pStyle w:val="ListParagraph"/>
        <w:numPr>
          <w:ilvl w:val="0"/>
          <w:numId w:val="3"/>
        </w:numPr>
        <w:jc w:val="both"/>
        <w:rPr>
          <w:rFonts w:ascii="Century Gothic" w:hAnsi="Century Gothic"/>
          <w:color w:val="000000" w:themeColor="text1"/>
          <w:sz w:val="24"/>
          <w:szCs w:val="24"/>
        </w:rPr>
      </w:pPr>
      <w:r w:rsidRPr="00852B35">
        <w:rPr>
          <w:rFonts w:ascii="Century Gothic" w:hAnsi="Century Gothic"/>
          <w:color w:val="000000" w:themeColor="text1"/>
          <w:sz w:val="24"/>
          <w:szCs w:val="24"/>
        </w:rPr>
        <w:t>Where processing is necessary to comply with employment, social protection or other legal obligations or rights, where permitted by law;</w:t>
      </w:r>
    </w:p>
    <w:p w14:paraId="303145CC" w14:textId="77777777" w:rsidR="00BE0E40" w:rsidRPr="00852B35" w:rsidRDefault="00BE0E40" w:rsidP="00B10F63">
      <w:pPr>
        <w:pStyle w:val="ListParagraph"/>
        <w:numPr>
          <w:ilvl w:val="0"/>
          <w:numId w:val="3"/>
        </w:numPr>
        <w:jc w:val="both"/>
        <w:rPr>
          <w:rFonts w:ascii="Century Gothic" w:hAnsi="Century Gothic"/>
          <w:color w:val="000000" w:themeColor="text1"/>
          <w:sz w:val="24"/>
          <w:szCs w:val="24"/>
        </w:rPr>
      </w:pPr>
      <w:r w:rsidRPr="00852B35">
        <w:rPr>
          <w:rFonts w:ascii="Century Gothic" w:hAnsi="Century Gothic"/>
          <w:color w:val="000000" w:themeColor="text1"/>
          <w:sz w:val="24"/>
          <w:szCs w:val="24"/>
        </w:rPr>
        <w:lastRenderedPageBreak/>
        <w:t>Where processing is necessary for a substantial public interest condition permitted by law, including certain equality or safeguarding purposes;</w:t>
      </w:r>
    </w:p>
    <w:p w14:paraId="6D4F7C92" w14:textId="77777777" w:rsidR="00BE0E40" w:rsidRPr="00852B35" w:rsidRDefault="00BE0E40" w:rsidP="00B10F63">
      <w:pPr>
        <w:pStyle w:val="ListParagraph"/>
        <w:numPr>
          <w:ilvl w:val="0"/>
          <w:numId w:val="3"/>
        </w:numPr>
        <w:jc w:val="both"/>
        <w:rPr>
          <w:rFonts w:ascii="Century Gothic" w:hAnsi="Century Gothic"/>
          <w:color w:val="000000" w:themeColor="text1"/>
          <w:sz w:val="24"/>
          <w:szCs w:val="24"/>
        </w:rPr>
      </w:pPr>
      <w:r w:rsidRPr="00852B35">
        <w:rPr>
          <w:rFonts w:ascii="Century Gothic" w:hAnsi="Century Gothic"/>
          <w:color w:val="000000" w:themeColor="text1"/>
          <w:sz w:val="24"/>
          <w:szCs w:val="24"/>
        </w:rPr>
        <w:t>Where processing is necessary to establish, exercise or defend legal claims, or where another specific Article 9 condition applies.</w:t>
      </w:r>
    </w:p>
    <w:p w14:paraId="1D6AE899" w14:textId="77777777" w:rsidR="003D71B0" w:rsidRPr="00852B35" w:rsidRDefault="003D71B0" w:rsidP="00FA4C36">
      <w:pPr>
        <w:jc w:val="both"/>
        <w:rPr>
          <w:rFonts w:ascii="Century Gothic" w:hAnsi="Century Gothic"/>
          <w:sz w:val="24"/>
          <w:szCs w:val="24"/>
        </w:rPr>
      </w:pPr>
    </w:p>
    <w:p w14:paraId="2969FD4A" w14:textId="77777777" w:rsidR="004C346E" w:rsidRPr="00852B35" w:rsidRDefault="004C346E" w:rsidP="00B94B3A">
      <w:pPr>
        <w:pStyle w:val="Heading1"/>
        <w:rPr>
          <w:rFonts w:ascii="Century Gothic" w:hAnsi="Century Gothic"/>
          <w:sz w:val="24"/>
          <w:szCs w:val="24"/>
        </w:rPr>
      </w:pPr>
      <w:bookmarkStart w:id="8" w:name="_Toc185435751"/>
      <w:r w:rsidRPr="00852B35">
        <w:rPr>
          <w:rFonts w:ascii="Century Gothic" w:hAnsi="Century Gothic"/>
          <w:sz w:val="24"/>
          <w:szCs w:val="24"/>
        </w:rPr>
        <w:t>Criminal Convictions</w:t>
      </w:r>
      <w:bookmarkEnd w:id="8"/>
    </w:p>
    <w:p w14:paraId="6226D334" w14:textId="77777777" w:rsidR="00FA4C36" w:rsidRPr="00852B35" w:rsidRDefault="00FA4C36" w:rsidP="00FA4C36">
      <w:pPr>
        <w:jc w:val="both"/>
        <w:rPr>
          <w:rFonts w:ascii="Century Gothic" w:hAnsi="Century Gothic"/>
          <w:sz w:val="24"/>
          <w:szCs w:val="24"/>
        </w:rPr>
      </w:pPr>
      <w:r w:rsidRPr="00852B35">
        <w:rPr>
          <w:rFonts w:ascii="Century Gothic" w:hAnsi="Century Gothic"/>
          <w:sz w:val="24"/>
          <w:szCs w:val="24"/>
        </w:rPr>
        <w:t xml:space="preserve">We may process criminal offence data only </w:t>
      </w:r>
      <w:proofErr w:type="gramStart"/>
      <w:r w:rsidRPr="00852B35">
        <w:rPr>
          <w:rFonts w:ascii="Century Gothic" w:hAnsi="Century Gothic"/>
          <w:sz w:val="24"/>
          <w:szCs w:val="24"/>
        </w:rPr>
        <w:t>where</w:t>
      </w:r>
      <w:proofErr w:type="gramEnd"/>
      <w:r w:rsidRPr="00852B35">
        <w:rPr>
          <w:rFonts w:ascii="Century Gothic" w:hAnsi="Century Gothic"/>
          <w:sz w:val="24"/>
          <w:szCs w:val="24"/>
        </w:rPr>
        <w:t xml:space="preserve"> permitted by law. In addition to an Article 6 lawful basis, processing must satisfy the additional requirements applicable to criminal offence data under UK data protection law, including the relevant provisions of the Data Protection Act 2018 where applicable. We will only collect such information where it is appropriate and necessary for the role and where we are legally able to do so.</w:t>
      </w:r>
    </w:p>
    <w:p w14:paraId="06814B22" w14:textId="77777777" w:rsidR="00FA4C36" w:rsidRPr="00852B35" w:rsidRDefault="00FA4C36" w:rsidP="00FA4C36">
      <w:pPr>
        <w:jc w:val="both"/>
        <w:rPr>
          <w:rFonts w:ascii="Century Gothic" w:hAnsi="Century Gothic"/>
          <w:sz w:val="24"/>
          <w:szCs w:val="24"/>
        </w:rPr>
      </w:pPr>
      <w:r w:rsidRPr="00852B35">
        <w:rPr>
          <w:rFonts w:ascii="Century Gothic" w:hAnsi="Century Gothic"/>
          <w:sz w:val="24"/>
          <w:szCs w:val="24"/>
        </w:rPr>
        <w:t>Where appropriate</w:t>
      </w:r>
      <w:r w:rsidR="00D534B2" w:rsidRPr="00852B35">
        <w:rPr>
          <w:rFonts w:ascii="Century Gothic" w:hAnsi="Century Gothic"/>
          <w:sz w:val="24"/>
          <w:szCs w:val="24"/>
        </w:rPr>
        <w:t>,</w:t>
      </w:r>
      <w:r w:rsidRPr="00852B35">
        <w:rPr>
          <w:rFonts w:ascii="Century Gothic" w:hAnsi="Century Gothic"/>
          <w:sz w:val="24"/>
          <w:szCs w:val="24"/>
        </w:rPr>
        <w:t xml:space="preserve"> we will collect information about criminal convictions as part of the recruitment </w:t>
      </w:r>
      <w:proofErr w:type="gramStart"/>
      <w:r w:rsidRPr="00852B35">
        <w:rPr>
          <w:rFonts w:ascii="Century Gothic" w:hAnsi="Century Gothic"/>
          <w:sz w:val="24"/>
          <w:szCs w:val="24"/>
        </w:rPr>
        <w:t>process</w:t>
      </w:r>
      <w:proofErr w:type="gramEnd"/>
      <w:r w:rsidRPr="00852B35">
        <w:rPr>
          <w:rFonts w:ascii="Century Gothic" w:hAnsi="Century Gothic"/>
          <w:sz w:val="24"/>
          <w:szCs w:val="24"/>
        </w:rPr>
        <w:t xml:space="preserve"> or we may be notified of such information directly by you </w:t>
      </w:r>
      <w:proofErr w:type="gramStart"/>
      <w:r w:rsidRPr="00852B35">
        <w:rPr>
          <w:rFonts w:ascii="Century Gothic" w:hAnsi="Century Gothic"/>
          <w:sz w:val="24"/>
          <w:szCs w:val="24"/>
        </w:rPr>
        <w:t>in the course of</w:t>
      </w:r>
      <w:proofErr w:type="gramEnd"/>
      <w:r w:rsidRPr="00852B35">
        <w:rPr>
          <w:rFonts w:ascii="Century Gothic" w:hAnsi="Century Gothic"/>
          <w:sz w:val="24"/>
          <w:szCs w:val="24"/>
        </w:rPr>
        <w:t xml:space="preserve"> </w:t>
      </w:r>
      <w:r w:rsidR="00CC3FA9" w:rsidRPr="00852B35">
        <w:rPr>
          <w:rFonts w:ascii="Century Gothic" w:hAnsi="Century Gothic"/>
          <w:sz w:val="24"/>
          <w:szCs w:val="24"/>
        </w:rPr>
        <w:t>the recruitment process.</w:t>
      </w:r>
    </w:p>
    <w:p w14:paraId="292C17A4" w14:textId="77777777" w:rsidR="00323295" w:rsidRPr="00852B35" w:rsidRDefault="00323295" w:rsidP="00FA4C36">
      <w:pPr>
        <w:jc w:val="both"/>
        <w:rPr>
          <w:rFonts w:ascii="Century Gothic" w:hAnsi="Century Gothic"/>
          <w:sz w:val="24"/>
          <w:szCs w:val="24"/>
        </w:rPr>
      </w:pPr>
    </w:p>
    <w:p w14:paraId="1B93C293" w14:textId="77777777" w:rsidR="003D71B0" w:rsidRPr="00852B35" w:rsidRDefault="004C346E" w:rsidP="00B94B3A">
      <w:pPr>
        <w:pStyle w:val="Heading1"/>
        <w:rPr>
          <w:rFonts w:ascii="Century Gothic" w:hAnsi="Century Gothic"/>
          <w:sz w:val="24"/>
          <w:szCs w:val="24"/>
        </w:rPr>
      </w:pPr>
      <w:bookmarkStart w:id="9" w:name="_Toc185435752"/>
      <w:r w:rsidRPr="00852B35">
        <w:rPr>
          <w:rFonts w:ascii="Century Gothic" w:hAnsi="Century Gothic"/>
          <w:sz w:val="24"/>
          <w:szCs w:val="24"/>
        </w:rPr>
        <w:t>Sharing Data</w:t>
      </w:r>
      <w:bookmarkEnd w:id="9"/>
    </w:p>
    <w:p w14:paraId="0E9C4CA2" w14:textId="77777777" w:rsidR="00FA4C36" w:rsidRPr="00852B35" w:rsidRDefault="00FA4C36" w:rsidP="00B10F63">
      <w:pPr>
        <w:jc w:val="both"/>
        <w:rPr>
          <w:rFonts w:ascii="Century Gothic" w:hAnsi="Century Gothic"/>
          <w:sz w:val="24"/>
          <w:szCs w:val="24"/>
        </w:rPr>
      </w:pPr>
      <w:r w:rsidRPr="00852B35">
        <w:rPr>
          <w:rFonts w:ascii="Century Gothic" w:hAnsi="Century Gothic"/>
          <w:sz w:val="24"/>
          <w:szCs w:val="24"/>
        </w:rPr>
        <w:t>We may share your personal data with third parties where required by law, where necessary to administer the recruitment process, where necessary for safeguarding or regulatory purposes, or where another lawful basis permits us to do so.</w:t>
      </w:r>
    </w:p>
    <w:p w14:paraId="1D34A46B" w14:textId="77777777" w:rsidR="00FA4C36" w:rsidRPr="00852B35" w:rsidRDefault="00FA4C36" w:rsidP="00B10F63">
      <w:pPr>
        <w:jc w:val="both"/>
        <w:rPr>
          <w:rFonts w:ascii="Century Gothic" w:hAnsi="Century Gothic"/>
          <w:sz w:val="24"/>
          <w:szCs w:val="24"/>
        </w:rPr>
      </w:pPr>
      <w:r w:rsidRPr="00852B35">
        <w:rPr>
          <w:rFonts w:ascii="Century Gothic" w:hAnsi="Century Gothic"/>
          <w:sz w:val="24"/>
          <w:szCs w:val="24"/>
        </w:rPr>
        <w:t>These include the following: -</w:t>
      </w:r>
    </w:p>
    <w:p w14:paraId="07944DE1" w14:textId="77777777" w:rsidR="00FA4C36" w:rsidRPr="00852B35" w:rsidRDefault="00FA4C36" w:rsidP="00B10F63">
      <w:pPr>
        <w:pStyle w:val="ListParagraph"/>
        <w:numPr>
          <w:ilvl w:val="0"/>
          <w:numId w:val="5"/>
        </w:numPr>
        <w:jc w:val="both"/>
        <w:rPr>
          <w:rFonts w:ascii="Century Gothic" w:hAnsi="Century Gothic"/>
          <w:sz w:val="24"/>
          <w:szCs w:val="24"/>
        </w:rPr>
      </w:pPr>
      <w:r w:rsidRPr="00852B35">
        <w:rPr>
          <w:rFonts w:ascii="Century Gothic" w:hAnsi="Century Gothic"/>
          <w:sz w:val="24"/>
          <w:szCs w:val="24"/>
        </w:rPr>
        <w:t>Academic or regulatory bodies to validate qualifications or experience;</w:t>
      </w:r>
    </w:p>
    <w:p w14:paraId="5F7C5C45" w14:textId="77777777" w:rsidR="00FA4C36" w:rsidRPr="00852B35" w:rsidRDefault="00FA4C36" w:rsidP="00B10F63">
      <w:pPr>
        <w:pStyle w:val="ListParagraph"/>
        <w:numPr>
          <w:ilvl w:val="0"/>
          <w:numId w:val="5"/>
        </w:numPr>
        <w:jc w:val="both"/>
        <w:rPr>
          <w:rFonts w:ascii="Century Gothic" w:hAnsi="Century Gothic"/>
          <w:sz w:val="24"/>
          <w:szCs w:val="24"/>
        </w:rPr>
      </w:pPr>
      <w:r w:rsidRPr="00852B35">
        <w:rPr>
          <w:rFonts w:ascii="Century Gothic" w:hAnsi="Century Gothic"/>
          <w:sz w:val="24"/>
          <w:szCs w:val="24"/>
        </w:rPr>
        <w:t>Referees;</w:t>
      </w:r>
    </w:p>
    <w:p w14:paraId="40ECB15C" w14:textId="77777777" w:rsidR="00FA4C36" w:rsidRPr="00852B35" w:rsidRDefault="00FA4C36" w:rsidP="00B10F63">
      <w:pPr>
        <w:pStyle w:val="ListParagraph"/>
        <w:numPr>
          <w:ilvl w:val="0"/>
          <w:numId w:val="5"/>
        </w:numPr>
        <w:jc w:val="both"/>
        <w:rPr>
          <w:rFonts w:ascii="Century Gothic" w:hAnsi="Century Gothic"/>
          <w:sz w:val="24"/>
          <w:szCs w:val="24"/>
        </w:rPr>
      </w:pPr>
      <w:r w:rsidRPr="00852B35">
        <w:rPr>
          <w:rFonts w:ascii="Century Gothic" w:hAnsi="Century Gothic"/>
          <w:sz w:val="24"/>
          <w:szCs w:val="24"/>
        </w:rPr>
        <w:t>Other schools;</w:t>
      </w:r>
    </w:p>
    <w:p w14:paraId="535CFEA5" w14:textId="77777777" w:rsidR="009107BE" w:rsidRPr="00852B35" w:rsidRDefault="00E90744" w:rsidP="00E90744">
      <w:pPr>
        <w:pStyle w:val="ListParagraph"/>
        <w:numPr>
          <w:ilvl w:val="0"/>
          <w:numId w:val="5"/>
        </w:numPr>
        <w:jc w:val="both"/>
        <w:rPr>
          <w:rFonts w:ascii="Century Gothic" w:hAnsi="Century Gothic"/>
          <w:sz w:val="24"/>
          <w:szCs w:val="24"/>
        </w:rPr>
      </w:pPr>
      <w:r w:rsidRPr="00852B35">
        <w:rPr>
          <w:rFonts w:ascii="Century Gothic" w:hAnsi="Century Gothic"/>
          <w:sz w:val="24"/>
          <w:szCs w:val="24"/>
        </w:rPr>
        <w:t>HR advisors and professional advisers;</w:t>
      </w:r>
    </w:p>
    <w:p w14:paraId="31A1F32F" w14:textId="77777777" w:rsidR="00FA4C36" w:rsidRPr="00852B35" w:rsidRDefault="00FA4C36" w:rsidP="00B10F63">
      <w:pPr>
        <w:pStyle w:val="ListParagraph"/>
        <w:numPr>
          <w:ilvl w:val="0"/>
          <w:numId w:val="5"/>
        </w:numPr>
        <w:jc w:val="both"/>
        <w:rPr>
          <w:rFonts w:ascii="Century Gothic" w:hAnsi="Century Gothic"/>
          <w:sz w:val="24"/>
          <w:szCs w:val="24"/>
        </w:rPr>
      </w:pPr>
      <w:r w:rsidRPr="00852B35">
        <w:rPr>
          <w:rFonts w:ascii="Century Gothic" w:hAnsi="Century Gothic"/>
          <w:sz w:val="24"/>
          <w:szCs w:val="24"/>
        </w:rPr>
        <w:t>DBS; and</w:t>
      </w:r>
    </w:p>
    <w:p w14:paraId="2CFB137D" w14:textId="77777777" w:rsidR="00FA4C36" w:rsidRPr="00852B35" w:rsidRDefault="00FA4C36" w:rsidP="00B10F63">
      <w:pPr>
        <w:pStyle w:val="ListParagraph"/>
        <w:numPr>
          <w:ilvl w:val="0"/>
          <w:numId w:val="5"/>
        </w:numPr>
        <w:jc w:val="both"/>
        <w:rPr>
          <w:rFonts w:ascii="Century Gothic" w:hAnsi="Century Gothic"/>
          <w:sz w:val="24"/>
          <w:szCs w:val="24"/>
        </w:rPr>
      </w:pPr>
      <w:r w:rsidRPr="00852B35">
        <w:rPr>
          <w:rFonts w:ascii="Century Gothic" w:hAnsi="Century Gothic"/>
          <w:sz w:val="24"/>
          <w:szCs w:val="24"/>
        </w:rPr>
        <w:t>Recruitment and supply agencies.</w:t>
      </w:r>
    </w:p>
    <w:p w14:paraId="37276BD7" w14:textId="77777777" w:rsidR="00FA4C36" w:rsidRPr="00852B35" w:rsidRDefault="004E07E9" w:rsidP="004E07E9">
      <w:pPr>
        <w:pStyle w:val="ListParagraph"/>
        <w:numPr>
          <w:ilvl w:val="0"/>
          <w:numId w:val="5"/>
        </w:numPr>
        <w:jc w:val="both"/>
        <w:rPr>
          <w:rFonts w:ascii="Century Gothic" w:hAnsi="Century Gothic"/>
          <w:sz w:val="24"/>
          <w:szCs w:val="24"/>
        </w:rPr>
      </w:pPr>
      <w:r w:rsidRPr="00852B35">
        <w:rPr>
          <w:rFonts w:ascii="Century Gothic" w:hAnsi="Century Gothic"/>
          <w:sz w:val="24"/>
          <w:szCs w:val="24"/>
        </w:rPr>
        <w:t>Staffordshire County Council, where required for lawful safeguarding, statutory or regulatory purposes;</w:t>
      </w:r>
    </w:p>
    <w:p w14:paraId="7E60F13E" w14:textId="77777777" w:rsidR="00E90744" w:rsidRPr="00852B35" w:rsidRDefault="000D42DD" w:rsidP="004E07E9">
      <w:pPr>
        <w:pStyle w:val="ListParagraph"/>
        <w:numPr>
          <w:ilvl w:val="0"/>
          <w:numId w:val="5"/>
        </w:numPr>
        <w:jc w:val="both"/>
        <w:rPr>
          <w:rFonts w:ascii="Century Gothic" w:hAnsi="Century Gothic"/>
          <w:sz w:val="24"/>
          <w:szCs w:val="24"/>
        </w:rPr>
      </w:pPr>
      <w:r w:rsidRPr="00852B35">
        <w:rPr>
          <w:rFonts w:ascii="Century Gothic" w:hAnsi="Century Gothic"/>
          <w:sz w:val="24"/>
          <w:szCs w:val="24"/>
        </w:rPr>
        <w:t>Edison Young People, where required for central HR, governance, record-management or accountancy purposes;</w:t>
      </w:r>
    </w:p>
    <w:p w14:paraId="6813C511" w14:textId="77777777" w:rsidR="00FA4C36" w:rsidRPr="00852B35" w:rsidRDefault="00FA4C36" w:rsidP="004E07E9">
      <w:pPr>
        <w:ind w:left="360"/>
        <w:jc w:val="both"/>
        <w:rPr>
          <w:rFonts w:ascii="Century Gothic" w:hAnsi="Century Gothic"/>
          <w:sz w:val="24"/>
          <w:szCs w:val="24"/>
        </w:rPr>
      </w:pPr>
    </w:p>
    <w:p w14:paraId="597C0C98" w14:textId="77777777" w:rsidR="00A86219" w:rsidRPr="00852B35" w:rsidRDefault="00B10F63" w:rsidP="00B94B3A">
      <w:pPr>
        <w:jc w:val="both"/>
        <w:rPr>
          <w:rFonts w:ascii="Century Gothic" w:hAnsi="Century Gothic"/>
          <w:sz w:val="24"/>
          <w:szCs w:val="24"/>
        </w:rPr>
      </w:pPr>
      <w:r w:rsidRPr="00852B35">
        <w:rPr>
          <w:rFonts w:ascii="Century Gothic" w:hAnsi="Century Gothic"/>
          <w:color w:val="000000" w:themeColor="text1"/>
          <w:sz w:val="24"/>
          <w:szCs w:val="24"/>
        </w:rPr>
        <w:t xml:space="preserve">We may also need to share some of the above categories of personal information with other parties, such as HR consultants and professional advisers. </w:t>
      </w:r>
      <w:r w:rsidR="00A86219" w:rsidRPr="00852B35">
        <w:rPr>
          <w:rFonts w:ascii="Century Gothic" w:hAnsi="Century Gothic"/>
          <w:sz w:val="24"/>
          <w:szCs w:val="24"/>
        </w:rPr>
        <w:lastRenderedPageBreak/>
        <w:t>Information will be provided to those agencies securely or anonymised where possible.</w:t>
      </w:r>
    </w:p>
    <w:p w14:paraId="06FC00E2" w14:textId="77777777" w:rsidR="00A86219" w:rsidRPr="00852B35" w:rsidRDefault="00A86219" w:rsidP="00A86219">
      <w:pPr>
        <w:spacing w:line="240" w:lineRule="auto"/>
        <w:jc w:val="both"/>
        <w:rPr>
          <w:rFonts w:ascii="Century Gothic" w:hAnsi="Century Gothic"/>
          <w:sz w:val="24"/>
          <w:szCs w:val="24"/>
        </w:rPr>
      </w:pPr>
      <w:r w:rsidRPr="00852B35">
        <w:rPr>
          <w:rFonts w:ascii="Century Gothic" w:hAnsi="Century Gothic"/>
          <w:sz w:val="24"/>
          <w:szCs w:val="24"/>
        </w:rPr>
        <w:t>The recipient of the information will be bound by confidentiality obligations; we require them to respect the security of your data and to treat it in accordance with the law.</w:t>
      </w:r>
    </w:p>
    <w:p w14:paraId="0CBA9387" w14:textId="77777777" w:rsidR="00323295" w:rsidRPr="00852B35" w:rsidRDefault="00323295" w:rsidP="00B10F63">
      <w:pPr>
        <w:ind w:left="360"/>
        <w:jc w:val="both"/>
        <w:rPr>
          <w:rFonts w:ascii="Century Gothic" w:hAnsi="Century Gothic"/>
          <w:color w:val="000000" w:themeColor="text1"/>
          <w:sz w:val="24"/>
          <w:szCs w:val="24"/>
        </w:rPr>
      </w:pPr>
    </w:p>
    <w:p w14:paraId="6CBA6913" w14:textId="77777777" w:rsidR="00686447" w:rsidRPr="00852B35" w:rsidRDefault="005A2F69">
      <w:pPr>
        <w:pStyle w:val="Heading1"/>
        <w:rPr>
          <w:rFonts w:ascii="Century Gothic" w:hAnsi="Century Gothic"/>
          <w:sz w:val="24"/>
          <w:szCs w:val="24"/>
        </w:rPr>
      </w:pPr>
      <w:r w:rsidRPr="00852B35">
        <w:rPr>
          <w:rFonts w:ascii="Century Gothic" w:hAnsi="Century Gothic"/>
          <w:sz w:val="24"/>
          <w:szCs w:val="24"/>
        </w:rPr>
        <w:t>Department for Education (DfE): We may share relevant personal information with the DfE where required by law or for statutory or regulatory purposes. We do not routinely share unsuccessful job applicants’ information with the DfE as part of the recruitment process.</w:t>
      </w:r>
    </w:p>
    <w:p w14:paraId="465DDF3C" w14:textId="77777777" w:rsidR="00D84468" w:rsidRPr="00852B35" w:rsidRDefault="004C346E" w:rsidP="00B94B3A">
      <w:pPr>
        <w:pStyle w:val="Heading1"/>
        <w:rPr>
          <w:rFonts w:ascii="Century Gothic" w:hAnsi="Century Gothic"/>
          <w:sz w:val="24"/>
          <w:szCs w:val="24"/>
        </w:rPr>
      </w:pPr>
      <w:bookmarkStart w:id="10" w:name="_Toc185435753"/>
      <w:r w:rsidRPr="00852B35">
        <w:rPr>
          <w:rFonts w:ascii="Century Gothic" w:hAnsi="Century Gothic"/>
          <w:sz w:val="24"/>
          <w:szCs w:val="24"/>
        </w:rPr>
        <w:t>Retention Periods</w:t>
      </w:r>
      <w:bookmarkEnd w:id="10"/>
    </w:p>
    <w:p w14:paraId="1A49D8D7" w14:textId="77777777" w:rsidR="00B10F63" w:rsidRPr="00852B35" w:rsidRDefault="00B10F63" w:rsidP="00B10F63">
      <w:pPr>
        <w:jc w:val="both"/>
        <w:rPr>
          <w:rFonts w:ascii="Century Gothic" w:hAnsi="Century Gothic"/>
          <w:sz w:val="24"/>
          <w:szCs w:val="24"/>
        </w:rPr>
      </w:pPr>
      <w:r w:rsidRPr="00852B35">
        <w:rPr>
          <w:rFonts w:ascii="Century Gothic" w:hAnsi="Century Gothic"/>
          <w:sz w:val="24"/>
          <w:szCs w:val="24"/>
        </w:rPr>
        <w:t xml:space="preserve">Except as otherwise permitted or required by applicable law or regulation, the </w:t>
      </w:r>
      <w:proofErr w:type="gramStart"/>
      <w:r w:rsidRPr="00852B35">
        <w:rPr>
          <w:rFonts w:ascii="Century Gothic" w:hAnsi="Century Gothic"/>
          <w:sz w:val="24"/>
          <w:szCs w:val="24"/>
        </w:rPr>
        <w:t>School</w:t>
      </w:r>
      <w:proofErr w:type="gramEnd"/>
      <w:r w:rsidRPr="00852B35">
        <w:rPr>
          <w:rFonts w:ascii="Century Gothic" w:hAnsi="Century Gothic"/>
          <w:sz w:val="24"/>
          <w:szCs w:val="24"/>
        </w:rPr>
        <w:t xml:space="preserve"> retains personal data only for as long as necessary for the purposes for which it was collected, and as required to meet legal, accounting, safeguarding or regulatory obligations or to resolve disputes. Specific retention periods or the criteria used to determine them are set out in our Retention Policy.</w:t>
      </w:r>
    </w:p>
    <w:p w14:paraId="1E1073FE" w14:textId="77777777" w:rsidR="00B10F63" w:rsidRPr="00852B35" w:rsidRDefault="00B10F63" w:rsidP="00B10F63">
      <w:pPr>
        <w:jc w:val="both"/>
        <w:rPr>
          <w:rFonts w:ascii="Century Gothic" w:hAnsi="Century Gothic"/>
          <w:color w:val="000000" w:themeColor="text1"/>
          <w:sz w:val="24"/>
          <w:szCs w:val="24"/>
        </w:rPr>
      </w:pPr>
      <w:r w:rsidRPr="00852B35">
        <w:rPr>
          <w:rFonts w:ascii="Century Gothic" w:hAnsi="Century Gothic"/>
          <w:color w:val="000000" w:themeColor="text1"/>
          <w:sz w:val="24"/>
          <w:szCs w:val="24"/>
        </w:rPr>
        <w:t>Once recruitment has finished, information relating to unsuccessful applicants will be retained in accordance with our Retention Policy. Information relating to successful applicants will be transferred into the relevant employment records and processed under our staff privacy notice. Our Retention Policy can be found in The Haven Hub.</w:t>
      </w:r>
    </w:p>
    <w:p w14:paraId="783EA07A" w14:textId="77777777" w:rsidR="00323295" w:rsidRPr="00852B35" w:rsidRDefault="00323295" w:rsidP="00B10F63">
      <w:pPr>
        <w:jc w:val="both"/>
        <w:rPr>
          <w:rFonts w:ascii="Century Gothic" w:hAnsi="Century Gothic"/>
          <w:sz w:val="24"/>
          <w:szCs w:val="24"/>
        </w:rPr>
      </w:pPr>
    </w:p>
    <w:p w14:paraId="159F53EC" w14:textId="77777777" w:rsidR="000C52D4" w:rsidRPr="00852B35" w:rsidRDefault="004C346E" w:rsidP="00B94B3A">
      <w:pPr>
        <w:pStyle w:val="Heading1"/>
        <w:rPr>
          <w:rFonts w:ascii="Century Gothic" w:hAnsi="Century Gothic"/>
          <w:sz w:val="24"/>
          <w:szCs w:val="24"/>
        </w:rPr>
      </w:pPr>
      <w:bookmarkStart w:id="11" w:name="_Toc185435754"/>
      <w:r w:rsidRPr="00852B35">
        <w:rPr>
          <w:rFonts w:ascii="Century Gothic" w:hAnsi="Century Gothic"/>
          <w:sz w:val="24"/>
          <w:szCs w:val="24"/>
        </w:rPr>
        <w:t>Security</w:t>
      </w:r>
      <w:bookmarkEnd w:id="11"/>
    </w:p>
    <w:p w14:paraId="1C6331EB" w14:textId="77777777" w:rsidR="00B10F63" w:rsidRPr="00852B35" w:rsidRDefault="00B10F63" w:rsidP="00B10F63">
      <w:pPr>
        <w:jc w:val="both"/>
        <w:rPr>
          <w:rFonts w:ascii="Century Gothic" w:hAnsi="Century Gothic"/>
          <w:sz w:val="24"/>
          <w:szCs w:val="24"/>
        </w:rPr>
      </w:pPr>
      <w:r w:rsidRPr="00852B35">
        <w:rPr>
          <w:rFonts w:ascii="Century Gothic" w:hAnsi="Century Gothic"/>
          <w:sz w:val="24"/>
          <w:szCs w:val="24"/>
        </w:rPr>
        <w:t>We have put in place measures to protect the security of your information (i.e. against it being accidentally lost, used or accessed in an unauthorised way). In addition, we limit access to your personal information to those employees, agents, contractors and other third parties who have a business need to know. Details o</w:t>
      </w:r>
      <w:r w:rsidR="004E07E9" w:rsidRPr="00852B35">
        <w:rPr>
          <w:rFonts w:ascii="Century Gothic" w:hAnsi="Century Gothic"/>
          <w:sz w:val="24"/>
          <w:szCs w:val="24"/>
        </w:rPr>
        <w:t>f these measures are available in The Haven Hub</w:t>
      </w:r>
      <w:r w:rsidRPr="00852B35">
        <w:rPr>
          <w:rFonts w:ascii="Century Gothic" w:hAnsi="Century Gothic"/>
          <w:sz w:val="24"/>
          <w:szCs w:val="24"/>
        </w:rPr>
        <w:t>.</w:t>
      </w:r>
    </w:p>
    <w:p w14:paraId="247ECC28" w14:textId="77777777" w:rsidR="00B10F63" w:rsidRPr="00852B35" w:rsidRDefault="00B10F63" w:rsidP="00B10F63">
      <w:pPr>
        <w:jc w:val="both"/>
        <w:rPr>
          <w:rFonts w:ascii="Century Gothic" w:hAnsi="Century Gothic"/>
          <w:sz w:val="24"/>
          <w:szCs w:val="24"/>
        </w:rPr>
      </w:pPr>
      <w:r w:rsidRPr="00852B35">
        <w:rPr>
          <w:rFonts w:ascii="Century Gothic" w:hAnsi="Century Gothic"/>
          <w:sz w:val="24"/>
          <w:szCs w:val="24"/>
        </w:rPr>
        <w:t>You can find further details of our security procedures within our Data Breach Policy and Information Security Policy, which can be found in The Haven Hub.</w:t>
      </w:r>
    </w:p>
    <w:p w14:paraId="2F6ACE75" w14:textId="77777777" w:rsidR="007D1DE3" w:rsidRPr="00852B35" w:rsidRDefault="007D1DE3" w:rsidP="007D1DE3">
      <w:pPr>
        <w:jc w:val="both"/>
        <w:rPr>
          <w:rFonts w:ascii="Century Gothic" w:hAnsi="Century Gothic"/>
          <w:sz w:val="24"/>
          <w:szCs w:val="24"/>
        </w:rPr>
      </w:pPr>
      <w:r w:rsidRPr="00852B35">
        <w:rPr>
          <w:rFonts w:ascii="Century Gothic" w:hAnsi="Century Gothic"/>
          <w:sz w:val="24"/>
          <w:szCs w:val="24"/>
        </w:rPr>
        <w:t>It is important that the personal information we hold about you is accurate and current. Please tell us if information you have provided during the recruitment process changes or is inaccurate.</w:t>
      </w:r>
    </w:p>
    <w:p w14:paraId="2F7F33A0" w14:textId="77777777" w:rsidR="00323295" w:rsidRPr="00852B35" w:rsidRDefault="00323295" w:rsidP="00B10F63">
      <w:pPr>
        <w:jc w:val="both"/>
        <w:rPr>
          <w:rFonts w:ascii="Century Gothic" w:hAnsi="Century Gothic"/>
          <w:sz w:val="24"/>
          <w:szCs w:val="24"/>
        </w:rPr>
      </w:pPr>
    </w:p>
    <w:p w14:paraId="3DEC41CA" w14:textId="77777777" w:rsidR="00AC10E5" w:rsidRPr="00852B35" w:rsidRDefault="004C346E" w:rsidP="00B94B3A">
      <w:pPr>
        <w:pStyle w:val="Heading1"/>
        <w:rPr>
          <w:rFonts w:ascii="Century Gothic" w:hAnsi="Century Gothic"/>
          <w:sz w:val="24"/>
          <w:szCs w:val="24"/>
        </w:rPr>
      </w:pPr>
      <w:bookmarkStart w:id="12" w:name="_Toc185435755"/>
      <w:r w:rsidRPr="00852B35">
        <w:rPr>
          <w:rFonts w:ascii="Century Gothic" w:hAnsi="Century Gothic"/>
          <w:sz w:val="24"/>
          <w:szCs w:val="24"/>
        </w:rPr>
        <w:lastRenderedPageBreak/>
        <w:t>Your Rights of Access, Correction, Erasure and Restriction</w:t>
      </w:r>
      <w:bookmarkEnd w:id="12"/>
    </w:p>
    <w:p w14:paraId="2BA4B2DB" w14:textId="77777777" w:rsidR="00B10F63" w:rsidRPr="00852B35" w:rsidRDefault="00B10F63" w:rsidP="00B10F63">
      <w:pPr>
        <w:jc w:val="both"/>
        <w:rPr>
          <w:rFonts w:ascii="Century Gothic" w:hAnsi="Century Gothic"/>
          <w:sz w:val="24"/>
          <w:szCs w:val="24"/>
        </w:rPr>
      </w:pPr>
      <w:r w:rsidRPr="00852B35">
        <w:rPr>
          <w:rFonts w:ascii="Century Gothic" w:hAnsi="Century Gothic"/>
          <w:sz w:val="24"/>
          <w:szCs w:val="24"/>
        </w:rPr>
        <w:t>Under certain circumstances</w:t>
      </w:r>
      <w:r w:rsidR="007D1DE3" w:rsidRPr="00852B35">
        <w:rPr>
          <w:rFonts w:ascii="Century Gothic" w:hAnsi="Century Gothic"/>
          <w:sz w:val="24"/>
          <w:szCs w:val="24"/>
        </w:rPr>
        <w:t>,</w:t>
      </w:r>
      <w:r w:rsidRPr="00852B35">
        <w:rPr>
          <w:rFonts w:ascii="Century Gothic" w:hAnsi="Century Gothic"/>
          <w:sz w:val="24"/>
          <w:szCs w:val="24"/>
        </w:rPr>
        <w:t xml:space="preserve"> by law you have the right to: </w:t>
      </w:r>
    </w:p>
    <w:p w14:paraId="686E588B" w14:textId="77777777" w:rsidR="00B10F63" w:rsidRPr="00852B35" w:rsidRDefault="00B10F63" w:rsidP="00B10F63">
      <w:pPr>
        <w:pStyle w:val="ListParagraph"/>
        <w:numPr>
          <w:ilvl w:val="0"/>
          <w:numId w:val="4"/>
        </w:numPr>
        <w:jc w:val="both"/>
        <w:rPr>
          <w:rFonts w:ascii="Century Gothic" w:hAnsi="Century Gothic"/>
          <w:sz w:val="24"/>
          <w:szCs w:val="24"/>
        </w:rPr>
      </w:pPr>
      <w:r w:rsidRPr="00852B35">
        <w:rPr>
          <w:rFonts w:ascii="Century Gothic" w:hAnsi="Century Gothic"/>
          <w:sz w:val="24"/>
          <w:szCs w:val="24"/>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6C47B64B" w14:textId="77777777" w:rsidR="00B10F63" w:rsidRPr="00852B35" w:rsidRDefault="00B10F63" w:rsidP="00B10F63">
      <w:pPr>
        <w:pStyle w:val="ListParagraph"/>
        <w:numPr>
          <w:ilvl w:val="0"/>
          <w:numId w:val="4"/>
        </w:numPr>
        <w:jc w:val="both"/>
        <w:rPr>
          <w:rFonts w:ascii="Century Gothic" w:hAnsi="Century Gothic"/>
          <w:sz w:val="24"/>
          <w:szCs w:val="24"/>
        </w:rPr>
      </w:pPr>
      <w:r w:rsidRPr="00852B35">
        <w:rPr>
          <w:rFonts w:ascii="Century Gothic" w:hAnsi="Century Gothic"/>
          <w:sz w:val="24"/>
          <w:szCs w:val="24"/>
        </w:rPr>
        <w:t>Correction of the personal information we hold about you. This enables you to have any inaccurate information we hold about you corrected.</w:t>
      </w:r>
    </w:p>
    <w:p w14:paraId="1629475F" w14:textId="77777777" w:rsidR="00B10F63" w:rsidRPr="00852B35" w:rsidRDefault="00B10F63" w:rsidP="00B10F63">
      <w:pPr>
        <w:pStyle w:val="ListParagraph"/>
        <w:numPr>
          <w:ilvl w:val="0"/>
          <w:numId w:val="4"/>
        </w:numPr>
        <w:jc w:val="both"/>
        <w:rPr>
          <w:rFonts w:ascii="Century Gothic" w:hAnsi="Century Gothic"/>
          <w:sz w:val="24"/>
          <w:szCs w:val="24"/>
        </w:rPr>
      </w:pPr>
      <w:r w:rsidRPr="00852B35">
        <w:rPr>
          <w:rFonts w:ascii="Century Gothic" w:hAnsi="Century Gothic"/>
          <w:sz w:val="24"/>
          <w:szCs w:val="24"/>
        </w:rPr>
        <w:t>Erasure of your personal information. You can ask us to delete or remove personal data if there is no good reason for us continuing to process it.</w:t>
      </w:r>
    </w:p>
    <w:p w14:paraId="48A3BF2F" w14:textId="77777777" w:rsidR="00B10F63" w:rsidRPr="00852B35" w:rsidRDefault="00B10F63" w:rsidP="00B10F63">
      <w:pPr>
        <w:pStyle w:val="ListParagraph"/>
        <w:numPr>
          <w:ilvl w:val="0"/>
          <w:numId w:val="4"/>
        </w:numPr>
        <w:jc w:val="both"/>
        <w:rPr>
          <w:rFonts w:ascii="Century Gothic" w:hAnsi="Century Gothic"/>
          <w:sz w:val="24"/>
          <w:szCs w:val="24"/>
        </w:rPr>
      </w:pPr>
      <w:r w:rsidRPr="00852B35">
        <w:rPr>
          <w:rFonts w:ascii="Century Gothic" w:hAnsi="Century Gothic"/>
          <w:sz w:val="24"/>
          <w:szCs w:val="24"/>
        </w:rPr>
        <w:t>Restriction of processing your personal information. You can ask us to suspend processing personal information about you in certain circumstances, for example, if you want us to establish its accuracy before processing it.</w:t>
      </w:r>
    </w:p>
    <w:p w14:paraId="4CEA4657" w14:textId="77777777" w:rsidR="00B10F63" w:rsidRPr="00852B35" w:rsidRDefault="00B10F63" w:rsidP="00B10F63">
      <w:pPr>
        <w:pStyle w:val="ListParagraph"/>
        <w:numPr>
          <w:ilvl w:val="0"/>
          <w:numId w:val="4"/>
        </w:numPr>
        <w:jc w:val="both"/>
        <w:rPr>
          <w:rFonts w:ascii="Century Gothic" w:hAnsi="Century Gothic"/>
          <w:sz w:val="24"/>
          <w:szCs w:val="24"/>
        </w:rPr>
      </w:pPr>
      <w:r w:rsidRPr="00852B35">
        <w:rPr>
          <w:rFonts w:ascii="Century Gothic" w:hAnsi="Century Gothic"/>
          <w:sz w:val="24"/>
          <w:szCs w:val="24"/>
        </w:rPr>
        <w:t>To object to processing in certain circumstances, including where processing is based on legitimate interests or a task in the public interest, subject to the legal requirements that apply;</w:t>
      </w:r>
    </w:p>
    <w:p w14:paraId="52995065" w14:textId="77777777" w:rsidR="00B10F63" w:rsidRPr="00852B35" w:rsidRDefault="00B10F63" w:rsidP="00B10F63">
      <w:pPr>
        <w:pStyle w:val="ListParagraph"/>
        <w:numPr>
          <w:ilvl w:val="0"/>
          <w:numId w:val="4"/>
        </w:numPr>
        <w:jc w:val="both"/>
        <w:rPr>
          <w:rFonts w:ascii="Century Gothic" w:hAnsi="Century Gothic"/>
          <w:sz w:val="24"/>
          <w:szCs w:val="24"/>
        </w:rPr>
      </w:pPr>
      <w:r w:rsidRPr="00852B35">
        <w:rPr>
          <w:rFonts w:ascii="Century Gothic" w:hAnsi="Century Gothic"/>
          <w:sz w:val="24"/>
          <w:szCs w:val="24"/>
        </w:rPr>
        <w:t>Data portability, where the legal conditions for this right are met.</w:t>
      </w:r>
    </w:p>
    <w:p w14:paraId="5EAE15E5" w14:textId="77777777" w:rsidR="00B10F63" w:rsidRPr="00852B35" w:rsidRDefault="00B10F63" w:rsidP="00B10F63">
      <w:pPr>
        <w:jc w:val="both"/>
        <w:rPr>
          <w:rFonts w:ascii="Century Gothic" w:hAnsi="Century Gothic"/>
          <w:sz w:val="24"/>
          <w:szCs w:val="24"/>
        </w:rPr>
      </w:pPr>
      <w:r w:rsidRPr="00852B35">
        <w:rPr>
          <w:rFonts w:ascii="Century Gothic" w:hAnsi="Century Gothic"/>
          <w:sz w:val="24"/>
          <w:szCs w:val="24"/>
        </w:rPr>
        <w:t>If you want to exercise any of the above rights, please contact Laurence Morris in writing. We may need to request specific information from you to help confirm your identity. We will explain if a particular right does not apply or if an exemption or other legal restriction applies.</w:t>
      </w:r>
    </w:p>
    <w:p w14:paraId="578ADEE9" w14:textId="77777777" w:rsidR="00B10F63" w:rsidRPr="00852B35" w:rsidRDefault="00B10F63" w:rsidP="00B10F63">
      <w:pPr>
        <w:jc w:val="both"/>
        <w:rPr>
          <w:rFonts w:ascii="Century Gothic" w:hAnsi="Century Gothic"/>
          <w:sz w:val="24"/>
          <w:szCs w:val="24"/>
        </w:rPr>
      </w:pPr>
      <w:r w:rsidRPr="00852B35">
        <w:rPr>
          <w:rFonts w:ascii="Century Gothic" w:hAnsi="Century Gothic"/>
          <w:sz w:val="24"/>
          <w:szCs w:val="24"/>
        </w:rPr>
        <w:t>We may need to request specific information from you to help us confirm your identity and ensure your right to access the information (or to exercise any of your other rights).</w:t>
      </w:r>
    </w:p>
    <w:p w14:paraId="05967FFE" w14:textId="77777777" w:rsidR="00162062" w:rsidRPr="00852B35" w:rsidRDefault="00162062" w:rsidP="00B10F63">
      <w:pPr>
        <w:jc w:val="both"/>
        <w:rPr>
          <w:rFonts w:ascii="Century Gothic" w:hAnsi="Century Gothic"/>
          <w:sz w:val="24"/>
          <w:szCs w:val="24"/>
        </w:rPr>
      </w:pPr>
    </w:p>
    <w:p w14:paraId="79B8E399" w14:textId="77777777" w:rsidR="00686447" w:rsidRPr="00852B35" w:rsidRDefault="005A2F69">
      <w:pPr>
        <w:pStyle w:val="Heading1"/>
        <w:rPr>
          <w:rFonts w:ascii="Century Gothic" w:hAnsi="Century Gothic"/>
          <w:sz w:val="24"/>
          <w:szCs w:val="24"/>
        </w:rPr>
      </w:pPr>
      <w:r w:rsidRPr="00852B35">
        <w:rPr>
          <w:rFonts w:ascii="Century Gothic" w:hAnsi="Century Gothic"/>
          <w:sz w:val="24"/>
          <w:szCs w:val="24"/>
        </w:rPr>
        <w:t>We do not normally make decisions about job applicants based solely on automated processing, including profiling, that produce legal or similarly significant effects. If this changes, we will provide information about the relevant processing and your rights where required by law.</w:t>
      </w:r>
    </w:p>
    <w:p w14:paraId="45006ADB" w14:textId="77777777" w:rsidR="00AC10E5" w:rsidRPr="00852B35" w:rsidRDefault="004C346E" w:rsidP="00B94B3A">
      <w:pPr>
        <w:pStyle w:val="Heading1"/>
        <w:rPr>
          <w:rFonts w:ascii="Century Gothic" w:hAnsi="Century Gothic"/>
          <w:sz w:val="24"/>
          <w:szCs w:val="24"/>
        </w:rPr>
      </w:pPr>
      <w:bookmarkStart w:id="13" w:name="_Toc185435756"/>
      <w:r w:rsidRPr="00852B35">
        <w:rPr>
          <w:rFonts w:ascii="Century Gothic" w:hAnsi="Century Gothic"/>
          <w:sz w:val="24"/>
          <w:szCs w:val="24"/>
        </w:rPr>
        <w:t>Right to Withdraw Consent</w:t>
      </w:r>
      <w:bookmarkEnd w:id="13"/>
      <w:r w:rsidRPr="00852B35">
        <w:rPr>
          <w:rFonts w:ascii="Century Gothic" w:hAnsi="Century Gothic"/>
          <w:sz w:val="24"/>
          <w:szCs w:val="24"/>
        </w:rPr>
        <w:t xml:space="preserve"> </w:t>
      </w:r>
    </w:p>
    <w:p w14:paraId="3C101A37" w14:textId="77777777" w:rsidR="00B10F63" w:rsidRPr="00852B35" w:rsidRDefault="00B10F63" w:rsidP="00B10F63">
      <w:pPr>
        <w:jc w:val="both"/>
        <w:rPr>
          <w:rFonts w:ascii="Century Gothic" w:hAnsi="Century Gothic"/>
          <w:sz w:val="24"/>
          <w:szCs w:val="24"/>
        </w:rPr>
      </w:pPr>
      <w:r w:rsidRPr="00852B35">
        <w:rPr>
          <w:rFonts w:ascii="Century Gothic" w:hAnsi="Century Gothic"/>
          <w:sz w:val="24"/>
          <w:szCs w:val="24"/>
        </w:rPr>
        <w:t xml:space="preserve">Where you have provided consent for a specific processing purpose, you may withdraw that consent at any time by contacting Laurence Morris. Withdrawal does not affect the lawfulness of processing carried out before consent was </w:t>
      </w:r>
      <w:r w:rsidRPr="00852B35">
        <w:rPr>
          <w:rFonts w:ascii="Century Gothic" w:hAnsi="Century Gothic"/>
          <w:sz w:val="24"/>
          <w:szCs w:val="24"/>
        </w:rPr>
        <w:lastRenderedPageBreak/>
        <w:t>withdrawn, and we may continue processing where another lawful basis applies.</w:t>
      </w:r>
    </w:p>
    <w:p w14:paraId="50CA94D5" w14:textId="77777777" w:rsidR="00162062" w:rsidRPr="00852B35" w:rsidRDefault="00162062" w:rsidP="00B10F63">
      <w:pPr>
        <w:jc w:val="both"/>
        <w:rPr>
          <w:rFonts w:ascii="Century Gothic" w:hAnsi="Century Gothic"/>
          <w:sz w:val="24"/>
          <w:szCs w:val="24"/>
        </w:rPr>
      </w:pPr>
    </w:p>
    <w:p w14:paraId="06BC9BF4" w14:textId="77777777" w:rsidR="00C36678" w:rsidRPr="00852B35" w:rsidRDefault="004C346E" w:rsidP="00B94B3A">
      <w:pPr>
        <w:pStyle w:val="Heading1"/>
        <w:rPr>
          <w:rFonts w:ascii="Century Gothic" w:hAnsi="Century Gothic"/>
          <w:sz w:val="24"/>
          <w:szCs w:val="24"/>
        </w:rPr>
      </w:pPr>
      <w:bookmarkStart w:id="14" w:name="_Toc185435757"/>
      <w:r w:rsidRPr="00852B35">
        <w:rPr>
          <w:rFonts w:ascii="Century Gothic" w:hAnsi="Century Gothic"/>
          <w:sz w:val="24"/>
          <w:szCs w:val="24"/>
        </w:rPr>
        <w:t>How to Raise a Concern</w:t>
      </w:r>
      <w:bookmarkEnd w:id="14"/>
      <w:r w:rsidRPr="00852B35">
        <w:rPr>
          <w:rFonts w:ascii="Century Gothic" w:hAnsi="Century Gothic"/>
          <w:sz w:val="24"/>
          <w:szCs w:val="24"/>
        </w:rPr>
        <w:t xml:space="preserve"> </w:t>
      </w:r>
    </w:p>
    <w:p w14:paraId="0CB79AB0" w14:textId="77777777" w:rsidR="00B10F63" w:rsidRPr="00852B35" w:rsidRDefault="004E07E9" w:rsidP="00B10F63">
      <w:pPr>
        <w:jc w:val="both"/>
        <w:rPr>
          <w:rFonts w:ascii="Century Gothic" w:hAnsi="Century Gothic"/>
          <w:sz w:val="24"/>
          <w:szCs w:val="24"/>
        </w:rPr>
      </w:pPr>
      <w:r w:rsidRPr="00852B35">
        <w:rPr>
          <w:rFonts w:ascii="Century Gothic" w:hAnsi="Century Gothic"/>
          <w:sz w:val="24"/>
          <w:szCs w:val="24"/>
        </w:rPr>
        <w:t>We hope that Laurence Morris</w:t>
      </w:r>
      <w:r w:rsidR="00B10F63" w:rsidRPr="00852B35">
        <w:rPr>
          <w:rFonts w:ascii="Century Gothic" w:hAnsi="Century Gothic"/>
          <w:sz w:val="24"/>
          <w:szCs w:val="24"/>
        </w:rPr>
        <w:t xml:space="preserve"> can resolve any query you raise about our use of your information in the first instance.</w:t>
      </w:r>
    </w:p>
    <w:p w14:paraId="7AB60A81" w14:textId="77777777" w:rsidR="00686447" w:rsidRPr="00852B35" w:rsidRDefault="005A2F69">
      <w:pPr>
        <w:rPr>
          <w:rFonts w:ascii="Century Gothic" w:hAnsi="Century Gothic"/>
          <w:sz w:val="24"/>
          <w:szCs w:val="24"/>
        </w:rPr>
      </w:pPr>
      <w:r w:rsidRPr="00852B35">
        <w:rPr>
          <w:rFonts w:ascii="Century Gothic" w:hAnsi="Century Gothic"/>
          <w:sz w:val="24"/>
          <w:szCs w:val="24"/>
        </w:rPr>
        <w:t>Our Data Protection Officer should review this notice at least annually and whenever there is a significant change to how we process personal data.</w:t>
      </w:r>
    </w:p>
    <w:p w14:paraId="34BDFC63" w14:textId="77777777" w:rsidR="00B10F63" w:rsidRPr="00852B35" w:rsidRDefault="00B10F63" w:rsidP="00B10F63">
      <w:pPr>
        <w:spacing w:after="0"/>
        <w:jc w:val="both"/>
        <w:rPr>
          <w:rFonts w:ascii="Century Gothic" w:hAnsi="Century Gothic"/>
          <w:sz w:val="24"/>
          <w:szCs w:val="24"/>
        </w:rPr>
      </w:pPr>
      <w:r w:rsidRPr="00852B35">
        <w:rPr>
          <w:rFonts w:ascii="Century Gothic" w:hAnsi="Century Gothic"/>
          <w:sz w:val="24"/>
          <w:szCs w:val="24"/>
        </w:rPr>
        <w:t>We have appointed a data protection officer (DPO) to oversee compliance with data protection and this privacy notice. If you have any questions about how we handle your personal information which cannot be resolve</w:t>
      </w:r>
      <w:r w:rsidR="00E648FC" w:rsidRPr="00852B35">
        <w:rPr>
          <w:rFonts w:ascii="Century Gothic" w:hAnsi="Century Gothic"/>
          <w:sz w:val="24"/>
          <w:szCs w:val="24"/>
        </w:rPr>
        <w:t>d</w:t>
      </w:r>
      <w:r w:rsidR="004E07E9" w:rsidRPr="00852B35">
        <w:rPr>
          <w:rFonts w:ascii="Century Gothic" w:hAnsi="Century Gothic"/>
          <w:sz w:val="24"/>
          <w:szCs w:val="24"/>
        </w:rPr>
        <w:t xml:space="preserve"> by Laurence Morris</w:t>
      </w:r>
      <w:r w:rsidRPr="00852B35">
        <w:rPr>
          <w:rFonts w:ascii="Century Gothic" w:hAnsi="Century Gothic"/>
          <w:sz w:val="24"/>
          <w:szCs w:val="24"/>
        </w:rPr>
        <w:t>, then you can contact the DPO on the details below: -</w:t>
      </w:r>
    </w:p>
    <w:p w14:paraId="77882FD0" w14:textId="77777777" w:rsidR="00B10F63" w:rsidRPr="00852B35" w:rsidRDefault="00B10F63" w:rsidP="00B10F63">
      <w:pPr>
        <w:spacing w:after="0"/>
        <w:jc w:val="both"/>
        <w:rPr>
          <w:rFonts w:ascii="Century Gothic" w:hAnsi="Century Gothic"/>
          <w:sz w:val="24"/>
          <w:szCs w:val="24"/>
        </w:rPr>
      </w:pPr>
    </w:p>
    <w:p w14:paraId="3E9F3433" w14:textId="77777777" w:rsidR="00D96D4B" w:rsidRPr="00852B35" w:rsidRDefault="00D96D4B" w:rsidP="00D96D4B">
      <w:pPr>
        <w:rPr>
          <w:rFonts w:ascii="Century Gothic" w:hAnsi="Century Gothic"/>
          <w:sz w:val="24"/>
          <w:szCs w:val="24"/>
        </w:rPr>
      </w:pPr>
      <w:r w:rsidRPr="00852B35">
        <w:rPr>
          <w:rFonts w:ascii="Century Gothic" w:hAnsi="Century Gothic"/>
          <w:color w:val="202020"/>
          <w:sz w:val="24"/>
          <w:szCs w:val="24"/>
          <w:shd w:val="clear" w:color="auto" w:fill="FFFFFF"/>
        </w:rPr>
        <w:t>Data Protection Officer: Judicium Consulting Limited </w:t>
      </w:r>
      <w:r w:rsidRPr="00852B35">
        <w:rPr>
          <w:rFonts w:ascii="Century Gothic" w:hAnsi="Century Gothic"/>
          <w:color w:val="202020"/>
          <w:sz w:val="24"/>
          <w:szCs w:val="24"/>
        </w:rPr>
        <w:br/>
      </w:r>
      <w:r w:rsidRPr="00852B35">
        <w:rPr>
          <w:rStyle w:val="markejhfkhxsd"/>
          <w:rFonts w:ascii="Century Gothic" w:hAnsi="Century Gothic"/>
          <w:color w:val="202020"/>
          <w:sz w:val="24"/>
          <w:szCs w:val="24"/>
          <w:bdr w:val="none" w:sz="0" w:space="0" w:color="auto" w:frame="1"/>
          <w:shd w:val="clear" w:color="auto" w:fill="FFFFFF"/>
        </w:rPr>
        <w:t>Address</w:t>
      </w:r>
      <w:r w:rsidRPr="00852B35">
        <w:rPr>
          <w:rFonts w:ascii="Century Gothic" w:hAnsi="Century Gothic"/>
          <w:color w:val="202020"/>
          <w:sz w:val="24"/>
          <w:szCs w:val="24"/>
          <w:shd w:val="clear" w:color="auto" w:fill="FFFFFF"/>
        </w:rPr>
        <w:t>: 5th Floor, 98 Theobalds Road, London, WC1X 9WB  </w:t>
      </w:r>
      <w:r w:rsidRPr="00852B35">
        <w:rPr>
          <w:rFonts w:ascii="Century Gothic" w:hAnsi="Century Gothic"/>
          <w:color w:val="202020"/>
          <w:sz w:val="24"/>
          <w:szCs w:val="24"/>
        </w:rPr>
        <w:br/>
      </w:r>
      <w:r w:rsidRPr="00852B35">
        <w:rPr>
          <w:rFonts w:ascii="Century Gothic" w:hAnsi="Century Gothic"/>
          <w:color w:val="202020"/>
          <w:sz w:val="24"/>
          <w:szCs w:val="24"/>
          <w:shd w:val="clear" w:color="auto" w:fill="FFFFFF"/>
        </w:rPr>
        <w:t>Email: </w:t>
      </w:r>
      <w:hyperlink r:id="rId12" w:tooltip="mailto:dataservices@judicium.com" w:history="1">
        <w:r w:rsidRPr="00852B35">
          <w:rPr>
            <w:rStyle w:val="Hyperlink"/>
            <w:rFonts w:ascii="Century Gothic" w:hAnsi="Century Gothic"/>
            <w:color w:val="007C89"/>
            <w:sz w:val="24"/>
            <w:szCs w:val="24"/>
            <w:bdr w:val="none" w:sz="0" w:space="0" w:color="auto" w:frame="1"/>
            <w:shd w:val="clear" w:color="auto" w:fill="FFFFFF"/>
          </w:rPr>
          <w:t>dataservices@judicium.com</w:t>
        </w:r>
      </w:hyperlink>
      <w:r w:rsidRPr="00852B35">
        <w:rPr>
          <w:rFonts w:ascii="Century Gothic" w:hAnsi="Century Gothic"/>
          <w:color w:val="202020"/>
          <w:sz w:val="24"/>
          <w:szCs w:val="24"/>
          <w:shd w:val="clear" w:color="auto" w:fill="FFFFFF"/>
        </w:rPr>
        <w:t> </w:t>
      </w:r>
      <w:r w:rsidRPr="00852B35">
        <w:rPr>
          <w:rFonts w:ascii="Century Gothic" w:hAnsi="Century Gothic"/>
          <w:color w:val="202020"/>
          <w:sz w:val="24"/>
          <w:szCs w:val="24"/>
        </w:rPr>
        <w:br/>
      </w:r>
      <w:r w:rsidRPr="00852B35">
        <w:rPr>
          <w:rFonts w:ascii="Century Gothic" w:hAnsi="Century Gothic"/>
          <w:color w:val="202020"/>
          <w:sz w:val="24"/>
          <w:szCs w:val="24"/>
          <w:shd w:val="clear" w:color="auto" w:fill="FFFFFF"/>
        </w:rPr>
        <w:t>Web: </w:t>
      </w:r>
      <w:hyperlink r:id="rId13" w:tgtFrame="_blank" w:tooltip="https://www.judiciumeducation.co.uk/clicktrackredirect?token=acff0e5b507607701f42c2713fa5fa55b71d12ae&amp;link=https%3A%2F%2Fwww.judiciumeducation.co.uk%2Fclicktrackredirect%3Ftoken%3D5c03a9224beb7402db4d82d7000f3afce884d900%26link%3Dhttp%253A%252F%252Fwww.judiciu" w:history="1">
        <w:r w:rsidRPr="00852B35">
          <w:rPr>
            <w:rStyle w:val="Hyperlink"/>
            <w:rFonts w:ascii="Century Gothic" w:hAnsi="Century Gothic"/>
            <w:color w:val="007C89"/>
            <w:sz w:val="24"/>
            <w:szCs w:val="24"/>
            <w:bdr w:val="none" w:sz="0" w:space="0" w:color="auto" w:frame="1"/>
            <w:shd w:val="clear" w:color="auto" w:fill="FFFFFF"/>
          </w:rPr>
          <w:t>www.judiciumeducation.co.uk</w:t>
        </w:r>
      </w:hyperlink>
      <w:r w:rsidRPr="00852B35">
        <w:rPr>
          <w:rFonts w:ascii="Century Gothic" w:hAnsi="Century Gothic"/>
          <w:color w:val="202020"/>
          <w:sz w:val="24"/>
          <w:szCs w:val="24"/>
          <w:shd w:val="clear" w:color="auto" w:fill="FFFFFF"/>
        </w:rPr>
        <w:t> </w:t>
      </w:r>
      <w:r w:rsidRPr="00852B35">
        <w:rPr>
          <w:rFonts w:ascii="Century Gothic" w:hAnsi="Century Gothic"/>
          <w:color w:val="202020"/>
          <w:sz w:val="24"/>
          <w:szCs w:val="24"/>
        </w:rPr>
        <w:br/>
      </w:r>
      <w:r w:rsidRPr="00852B35">
        <w:rPr>
          <w:rFonts w:ascii="Century Gothic" w:hAnsi="Century Gothic"/>
          <w:color w:val="202020"/>
          <w:sz w:val="24"/>
          <w:szCs w:val="24"/>
          <w:shd w:val="clear" w:color="auto" w:fill="FFFFFF"/>
        </w:rPr>
        <w:t>Telephone: 0345 548 7000 (Option 1, then 1) </w:t>
      </w:r>
    </w:p>
    <w:p w14:paraId="7CA26942" w14:textId="77777777" w:rsidR="00B10F63" w:rsidRPr="00852B35" w:rsidRDefault="00B10F63" w:rsidP="00B10F63">
      <w:pPr>
        <w:jc w:val="both"/>
        <w:rPr>
          <w:rFonts w:ascii="Century Gothic" w:hAnsi="Century Gothic"/>
          <w:sz w:val="24"/>
          <w:szCs w:val="24"/>
        </w:rPr>
      </w:pPr>
    </w:p>
    <w:p w14:paraId="7DACF5EB" w14:textId="77777777" w:rsidR="00057877" w:rsidRPr="00852B35" w:rsidRDefault="00B10F63" w:rsidP="00057877">
      <w:pPr>
        <w:jc w:val="both"/>
        <w:rPr>
          <w:rFonts w:ascii="Century Gothic" w:hAnsi="Century Gothic"/>
          <w:sz w:val="24"/>
          <w:szCs w:val="24"/>
        </w:rPr>
      </w:pPr>
      <w:r w:rsidRPr="00852B35">
        <w:rPr>
          <w:rFonts w:ascii="Century Gothic" w:hAnsi="Century Gothic"/>
          <w:sz w:val="24"/>
          <w:szCs w:val="24"/>
        </w:rPr>
        <w:t>You have the right to make a complaint at any time to the Information Commissioner’s Office (ICO), the UK supervisory authority for data protection. Further information is available at https://ico.org.uk/make-a-complaint/ or by telephone on 0303 123 1113.</w:t>
      </w:r>
      <w:bookmarkEnd w:id="0"/>
    </w:p>
    <w:p w14:paraId="6F633CC4" w14:textId="77777777" w:rsidR="003A7120" w:rsidRPr="00852B35" w:rsidRDefault="003A7120" w:rsidP="00057877">
      <w:pPr>
        <w:jc w:val="both"/>
        <w:rPr>
          <w:rFonts w:ascii="Century Gothic" w:hAnsi="Century Gothic"/>
          <w:sz w:val="24"/>
          <w:szCs w:val="24"/>
        </w:rPr>
      </w:pPr>
    </w:p>
    <w:p w14:paraId="4D1F29E8" w14:textId="77777777" w:rsidR="003A7120" w:rsidRPr="00852B35" w:rsidRDefault="003A7120" w:rsidP="003A7120">
      <w:pPr>
        <w:jc w:val="both"/>
        <w:rPr>
          <w:rFonts w:ascii="Century Gothic" w:hAnsi="Century Gothic"/>
          <w:b/>
          <w:bCs/>
          <w:color w:val="000000" w:themeColor="text1"/>
          <w:sz w:val="24"/>
          <w:szCs w:val="24"/>
          <w:u w:val="single"/>
        </w:rPr>
      </w:pPr>
      <w:r w:rsidRPr="00852B35">
        <w:rPr>
          <w:rFonts w:ascii="Century Gothic" w:hAnsi="Century Gothic"/>
          <w:b/>
          <w:bCs/>
          <w:color w:val="000000" w:themeColor="text1"/>
          <w:sz w:val="24"/>
          <w:szCs w:val="24"/>
          <w:u w:val="single"/>
        </w:rPr>
        <w:t>Changes to this Privacy Notice</w:t>
      </w:r>
    </w:p>
    <w:p w14:paraId="3F97891D" w14:textId="77777777" w:rsidR="003A7120" w:rsidRPr="00852B35" w:rsidRDefault="003A7120" w:rsidP="003A7120">
      <w:pPr>
        <w:jc w:val="both"/>
        <w:rPr>
          <w:rFonts w:ascii="Century Gothic" w:hAnsi="Century Gothic"/>
          <w:sz w:val="24"/>
          <w:szCs w:val="24"/>
        </w:rPr>
      </w:pPr>
      <w:r w:rsidRPr="00852B35">
        <w:rPr>
          <w:rFonts w:ascii="Century Gothic" w:hAnsi="Century Gothic"/>
          <w:sz w:val="24"/>
          <w:szCs w:val="24"/>
        </w:rPr>
        <w:t>We will review this privacy notice at least annually and whenever there is a significant change to how we process personal information. We may update this notice when necessary and will provide or communicate significant changes where required.</w:t>
      </w:r>
    </w:p>
    <w:p w14:paraId="33740397" w14:textId="77777777" w:rsidR="003A7120" w:rsidRPr="00A34D41" w:rsidRDefault="003A7120" w:rsidP="00057877">
      <w:pPr>
        <w:jc w:val="both"/>
        <w:rPr>
          <w:rFonts w:ascii="Century Gothic" w:hAnsi="Century Gothic"/>
          <w:sz w:val="24"/>
          <w:szCs w:val="24"/>
        </w:rPr>
      </w:pPr>
    </w:p>
    <w:sectPr w:rsidR="003A7120" w:rsidRPr="00A34D41" w:rsidSect="008B1AC6">
      <w:headerReference w:type="default" r:id="rId14"/>
      <w:footerReference w:type="default" r:id="rId15"/>
      <w:headerReference w:type="first" r:id="rId16"/>
      <w:pgSz w:w="11906" w:h="16838"/>
      <w:pgMar w:top="2408" w:right="1440" w:bottom="1440" w:left="1440" w:header="70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B917C" w14:textId="77777777" w:rsidR="005A2F69" w:rsidRDefault="005A2F69" w:rsidP="00CA291B">
      <w:pPr>
        <w:spacing w:after="0" w:line="240" w:lineRule="auto"/>
      </w:pPr>
      <w:r>
        <w:separator/>
      </w:r>
    </w:p>
  </w:endnote>
  <w:endnote w:type="continuationSeparator" w:id="0">
    <w:p w14:paraId="4E48007B" w14:textId="77777777" w:rsidR="005A2F69" w:rsidRDefault="005A2F69" w:rsidP="00CA2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D808E" w14:textId="77777777" w:rsidR="00104F76" w:rsidRDefault="00104F76">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305E6C">
      <w:rPr>
        <w:noProof/>
        <w:color w:val="323E4F" w:themeColor="text2" w:themeShade="BF"/>
        <w:sz w:val="24"/>
        <w:szCs w:val="24"/>
      </w:rPr>
      <w:t>7</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00305E6C">
      <w:rPr>
        <w:noProof/>
        <w:color w:val="323E4F" w:themeColor="text2" w:themeShade="BF"/>
        <w:sz w:val="24"/>
        <w:szCs w:val="24"/>
      </w:rPr>
      <w:t>7</w:t>
    </w:r>
    <w:r>
      <w:rPr>
        <w:color w:val="323E4F" w:themeColor="text2" w:themeShade="BF"/>
        <w:sz w:val="24"/>
        <w:szCs w:val="24"/>
      </w:rPr>
      <w:fldChar w:fldCharType="end"/>
    </w:r>
  </w:p>
  <w:p w14:paraId="326965B5" w14:textId="77777777" w:rsidR="00104F76" w:rsidRDefault="00104F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FC241" w14:textId="77777777" w:rsidR="005A2F69" w:rsidRDefault="005A2F69" w:rsidP="00CA291B">
      <w:pPr>
        <w:spacing w:after="0" w:line="240" w:lineRule="auto"/>
      </w:pPr>
      <w:r>
        <w:separator/>
      </w:r>
    </w:p>
  </w:footnote>
  <w:footnote w:type="continuationSeparator" w:id="0">
    <w:p w14:paraId="18795D8B" w14:textId="77777777" w:rsidR="005A2F69" w:rsidRDefault="005A2F69" w:rsidP="00CA2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CCCF" w14:textId="77777777" w:rsidR="00CA291B" w:rsidRDefault="00CA291B">
    <w:pPr>
      <w:pStyle w:val="Header"/>
    </w:pPr>
  </w:p>
  <w:p w14:paraId="3772D2BA" w14:textId="77777777" w:rsidR="00CA291B" w:rsidRDefault="00C40251">
    <w:pPr>
      <w:pStyle w:val="Header"/>
    </w:pPr>
    <w:r>
      <w:rPr>
        <w:noProof/>
        <w:lang w:eastAsia="en-GB"/>
      </w:rPr>
      <w:drawing>
        <wp:anchor distT="0" distB="0" distL="114300" distR="114300" simplePos="0" relativeHeight="251661312" behindDoc="0" locked="0" layoutInCell="1" allowOverlap="1" wp14:anchorId="5D4BEC3B" wp14:editId="44B28B2B">
          <wp:simplePos x="0" y="0"/>
          <wp:positionH relativeFrom="margin">
            <wp:posOffset>0</wp:posOffset>
          </wp:positionH>
          <wp:positionV relativeFrom="paragraph">
            <wp:posOffset>-635</wp:posOffset>
          </wp:positionV>
          <wp:extent cx="1638300" cy="400685"/>
          <wp:effectExtent l="0" t="0" r="0" b="0"/>
          <wp:wrapNone/>
          <wp:docPr id="1112951911" name="Picture 111295191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251A" w14:textId="77777777" w:rsidR="00C40251" w:rsidRDefault="00C40251">
    <w:pPr>
      <w:pStyle w:val="Header"/>
    </w:pPr>
    <w:r>
      <w:rPr>
        <w:noProof/>
        <w:lang w:eastAsia="en-GB"/>
      </w:rPr>
      <w:drawing>
        <wp:anchor distT="0" distB="0" distL="114300" distR="114300" simplePos="0" relativeHeight="251659264" behindDoc="0" locked="0" layoutInCell="1" allowOverlap="1" wp14:anchorId="1B8D5893" wp14:editId="188BADB6">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CF2F2D"/>
    <w:multiLevelType w:val="multilevel"/>
    <w:tmpl w:val="1CFE8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6747FC"/>
    <w:multiLevelType w:val="multilevel"/>
    <w:tmpl w:val="9C3E85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121D03"/>
    <w:multiLevelType w:val="hybridMultilevel"/>
    <w:tmpl w:val="59D4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3124307">
    <w:abstractNumId w:val="0"/>
  </w:num>
  <w:num w:numId="2" w16cid:durableId="87359941">
    <w:abstractNumId w:val="2"/>
  </w:num>
  <w:num w:numId="3" w16cid:durableId="1101071810">
    <w:abstractNumId w:val="5"/>
  </w:num>
  <w:num w:numId="4" w16cid:durableId="340549563">
    <w:abstractNumId w:val="3"/>
  </w:num>
  <w:num w:numId="5" w16cid:durableId="2064861629">
    <w:abstractNumId w:val="6"/>
  </w:num>
  <w:num w:numId="6" w16cid:durableId="871308779">
    <w:abstractNumId w:val="4"/>
  </w:num>
  <w:num w:numId="7" w16cid:durableId="376778972">
    <w:abstractNumId w:val="7"/>
  </w:num>
  <w:num w:numId="8" w16cid:durableId="41872185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38DE"/>
    <w:rsid w:val="00004306"/>
    <w:rsid w:val="00006021"/>
    <w:rsid w:val="000166B0"/>
    <w:rsid w:val="00024725"/>
    <w:rsid w:val="00047235"/>
    <w:rsid w:val="00057877"/>
    <w:rsid w:val="00083D79"/>
    <w:rsid w:val="000B3100"/>
    <w:rsid w:val="000B3E67"/>
    <w:rsid w:val="000B6661"/>
    <w:rsid w:val="000C3ACF"/>
    <w:rsid w:val="000C52D4"/>
    <w:rsid w:val="000D0C90"/>
    <w:rsid w:val="000D1FBA"/>
    <w:rsid w:val="000D42DD"/>
    <w:rsid w:val="0010470D"/>
    <w:rsid w:val="00104F76"/>
    <w:rsid w:val="00106697"/>
    <w:rsid w:val="0013047A"/>
    <w:rsid w:val="00143678"/>
    <w:rsid w:val="00145F81"/>
    <w:rsid w:val="00162062"/>
    <w:rsid w:val="00174B05"/>
    <w:rsid w:val="00183E27"/>
    <w:rsid w:val="00184DDC"/>
    <w:rsid w:val="00184F0A"/>
    <w:rsid w:val="001A33B8"/>
    <w:rsid w:val="001A33B9"/>
    <w:rsid w:val="001B1648"/>
    <w:rsid w:val="001B4722"/>
    <w:rsid w:val="001B4759"/>
    <w:rsid w:val="001C7D1D"/>
    <w:rsid w:val="001D32A6"/>
    <w:rsid w:val="001E5092"/>
    <w:rsid w:val="001E70F6"/>
    <w:rsid w:val="001F68D6"/>
    <w:rsid w:val="001F70C1"/>
    <w:rsid w:val="002045CB"/>
    <w:rsid w:val="00205582"/>
    <w:rsid w:val="00210203"/>
    <w:rsid w:val="00215795"/>
    <w:rsid w:val="00264E46"/>
    <w:rsid w:val="0028081F"/>
    <w:rsid w:val="002834F0"/>
    <w:rsid w:val="002848BF"/>
    <w:rsid w:val="002A1FCD"/>
    <w:rsid w:val="002A2739"/>
    <w:rsid w:val="002B09B5"/>
    <w:rsid w:val="002B5A21"/>
    <w:rsid w:val="002D01DE"/>
    <w:rsid w:val="00305E6C"/>
    <w:rsid w:val="00307E1F"/>
    <w:rsid w:val="0031520F"/>
    <w:rsid w:val="00323295"/>
    <w:rsid w:val="00331080"/>
    <w:rsid w:val="00335A86"/>
    <w:rsid w:val="00341E80"/>
    <w:rsid w:val="00365B70"/>
    <w:rsid w:val="00382C24"/>
    <w:rsid w:val="00382E34"/>
    <w:rsid w:val="00390046"/>
    <w:rsid w:val="003A7120"/>
    <w:rsid w:val="003C1A61"/>
    <w:rsid w:val="003D71B0"/>
    <w:rsid w:val="003E2442"/>
    <w:rsid w:val="003E6C65"/>
    <w:rsid w:val="0040381C"/>
    <w:rsid w:val="00412BC4"/>
    <w:rsid w:val="00432584"/>
    <w:rsid w:val="0045454E"/>
    <w:rsid w:val="00464ED3"/>
    <w:rsid w:val="00472AF7"/>
    <w:rsid w:val="0048569F"/>
    <w:rsid w:val="004945B2"/>
    <w:rsid w:val="004965FA"/>
    <w:rsid w:val="004A11B9"/>
    <w:rsid w:val="004C05F9"/>
    <w:rsid w:val="004C346E"/>
    <w:rsid w:val="004E07E9"/>
    <w:rsid w:val="0051693B"/>
    <w:rsid w:val="005245F0"/>
    <w:rsid w:val="00533C46"/>
    <w:rsid w:val="00540B36"/>
    <w:rsid w:val="0054251F"/>
    <w:rsid w:val="00544768"/>
    <w:rsid w:val="005501B1"/>
    <w:rsid w:val="00551782"/>
    <w:rsid w:val="00557B52"/>
    <w:rsid w:val="00580EBB"/>
    <w:rsid w:val="005A2F69"/>
    <w:rsid w:val="005A613C"/>
    <w:rsid w:val="005C5F97"/>
    <w:rsid w:val="005D09BC"/>
    <w:rsid w:val="005F6B35"/>
    <w:rsid w:val="00605F3C"/>
    <w:rsid w:val="006433DF"/>
    <w:rsid w:val="006517A2"/>
    <w:rsid w:val="0065557F"/>
    <w:rsid w:val="00656F44"/>
    <w:rsid w:val="006649AD"/>
    <w:rsid w:val="00665D32"/>
    <w:rsid w:val="006665CA"/>
    <w:rsid w:val="006700BF"/>
    <w:rsid w:val="006741A8"/>
    <w:rsid w:val="006747F9"/>
    <w:rsid w:val="00685BC2"/>
    <w:rsid w:val="0068624A"/>
    <w:rsid w:val="00686447"/>
    <w:rsid w:val="006A15FA"/>
    <w:rsid w:val="006B5305"/>
    <w:rsid w:val="006D0B7B"/>
    <w:rsid w:val="006D4E9C"/>
    <w:rsid w:val="006E70EA"/>
    <w:rsid w:val="006F166A"/>
    <w:rsid w:val="006F7264"/>
    <w:rsid w:val="00712CE0"/>
    <w:rsid w:val="00732427"/>
    <w:rsid w:val="0073299C"/>
    <w:rsid w:val="00734BAC"/>
    <w:rsid w:val="00771984"/>
    <w:rsid w:val="00776F4F"/>
    <w:rsid w:val="00784B48"/>
    <w:rsid w:val="007850E1"/>
    <w:rsid w:val="00787EA3"/>
    <w:rsid w:val="007A7C9B"/>
    <w:rsid w:val="007C1F46"/>
    <w:rsid w:val="007C6386"/>
    <w:rsid w:val="007D1DE3"/>
    <w:rsid w:val="007D1F66"/>
    <w:rsid w:val="007D3990"/>
    <w:rsid w:val="007E2AF5"/>
    <w:rsid w:val="007E4BA6"/>
    <w:rsid w:val="007F1615"/>
    <w:rsid w:val="00802E9E"/>
    <w:rsid w:val="0081672E"/>
    <w:rsid w:val="00824BD7"/>
    <w:rsid w:val="0084398F"/>
    <w:rsid w:val="00852B35"/>
    <w:rsid w:val="00860B5C"/>
    <w:rsid w:val="00885414"/>
    <w:rsid w:val="008B1AC6"/>
    <w:rsid w:val="008C550E"/>
    <w:rsid w:val="008D3CB3"/>
    <w:rsid w:val="008E599D"/>
    <w:rsid w:val="008F30B1"/>
    <w:rsid w:val="009107BE"/>
    <w:rsid w:val="009126B7"/>
    <w:rsid w:val="0091451A"/>
    <w:rsid w:val="00943A77"/>
    <w:rsid w:val="009503F6"/>
    <w:rsid w:val="0095403B"/>
    <w:rsid w:val="0095626C"/>
    <w:rsid w:val="00956C6D"/>
    <w:rsid w:val="00962148"/>
    <w:rsid w:val="00970F10"/>
    <w:rsid w:val="00977612"/>
    <w:rsid w:val="009C11DC"/>
    <w:rsid w:val="009C3247"/>
    <w:rsid w:val="009D66AB"/>
    <w:rsid w:val="00A114D0"/>
    <w:rsid w:val="00A2519F"/>
    <w:rsid w:val="00A34D41"/>
    <w:rsid w:val="00A36532"/>
    <w:rsid w:val="00A4178E"/>
    <w:rsid w:val="00A507FD"/>
    <w:rsid w:val="00A71A70"/>
    <w:rsid w:val="00A72C97"/>
    <w:rsid w:val="00A86219"/>
    <w:rsid w:val="00AA6B38"/>
    <w:rsid w:val="00AC10E5"/>
    <w:rsid w:val="00AD2FE1"/>
    <w:rsid w:val="00AD3B72"/>
    <w:rsid w:val="00AD739C"/>
    <w:rsid w:val="00AE14D6"/>
    <w:rsid w:val="00B10F63"/>
    <w:rsid w:val="00B16267"/>
    <w:rsid w:val="00B325EA"/>
    <w:rsid w:val="00B84A40"/>
    <w:rsid w:val="00B90F93"/>
    <w:rsid w:val="00B94B3A"/>
    <w:rsid w:val="00BB62D9"/>
    <w:rsid w:val="00BE0E40"/>
    <w:rsid w:val="00BF4643"/>
    <w:rsid w:val="00BF5380"/>
    <w:rsid w:val="00BF5DB5"/>
    <w:rsid w:val="00C064A3"/>
    <w:rsid w:val="00C36678"/>
    <w:rsid w:val="00C40251"/>
    <w:rsid w:val="00C41760"/>
    <w:rsid w:val="00C86F8E"/>
    <w:rsid w:val="00C94EA1"/>
    <w:rsid w:val="00CA291B"/>
    <w:rsid w:val="00CB2134"/>
    <w:rsid w:val="00CB2949"/>
    <w:rsid w:val="00CC3FA9"/>
    <w:rsid w:val="00CD6230"/>
    <w:rsid w:val="00CF024B"/>
    <w:rsid w:val="00D00C47"/>
    <w:rsid w:val="00D25208"/>
    <w:rsid w:val="00D2744B"/>
    <w:rsid w:val="00D27D98"/>
    <w:rsid w:val="00D324A6"/>
    <w:rsid w:val="00D336BF"/>
    <w:rsid w:val="00D33DAF"/>
    <w:rsid w:val="00D35CA5"/>
    <w:rsid w:val="00D37270"/>
    <w:rsid w:val="00D441C0"/>
    <w:rsid w:val="00D534B2"/>
    <w:rsid w:val="00D749FF"/>
    <w:rsid w:val="00D84468"/>
    <w:rsid w:val="00D90915"/>
    <w:rsid w:val="00D93A99"/>
    <w:rsid w:val="00D9433F"/>
    <w:rsid w:val="00D96D4B"/>
    <w:rsid w:val="00D9759A"/>
    <w:rsid w:val="00DB60BB"/>
    <w:rsid w:val="00DE12FC"/>
    <w:rsid w:val="00DE3FFE"/>
    <w:rsid w:val="00E02C3B"/>
    <w:rsid w:val="00E17D59"/>
    <w:rsid w:val="00E25A96"/>
    <w:rsid w:val="00E30CD4"/>
    <w:rsid w:val="00E34A81"/>
    <w:rsid w:val="00E5144B"/>
    <w:rsid w:val="00E648FC"/>
    <w:rsid w:val="00E75C4B"/>
    <w:rsid w:val="00E82B81"/>
    <w:rsid w:val="00E90744"/>
    <w:rsid w:val="00E9119E"/>
    <w:rsid w:val="00E9576C"/>
    <w:rsid w:val="00EB13B4"/>
    <w:rsid w:val="00EB5536"/>
    <w:rsid w:val="00EB5F21"/>
    <w:rsid w:val="00EC0F9E"/>
    <w:rsid w:val="00EC4056"/>
    <w:rsid w:val="00F439D9"/>
    <w:rsid w:val="00F630D1"/>
    <w:rsid w:val="00F91CFD"/>
    <w:rsid w:val="00F9450A"/>
    <w:rsid w:val="00F963BF"/>
    <w:rsid w:val="00F97787"/>
    <w:rsid w:val="00FA08AA"/>
    <w:rsid w:val="00FA4C36"/>
    <w:rsid w:val="00FB4637"/>
    <w:rsid w:val="00FC0D47"/>
    <w:rsid w:val="00FC6662"/>
    <w:rsid w:val="00FD04C8"/>
    <w:rsid w:val="00FD3913"/>
    <w:rsid w:val="00FE16BC"/>
    <w:rsid w:val="07C1F4A8"/>
    <w:rsid w:val="1046C932"/>
    <w:rsid w:val="1E7C5EE4"/>
    <w:rsid w:val="290DC174"/>
    <w:rsid w:val="2B70C98B"/>
    <w:rsid w:val="2F0D1DA5"/>
    <w:rsid w:val="3E9DD9CA"/>
    <w:rsid w:val="4C401168"/>
    <w:rsid w:val="5089B537"/>
    <w:rsid w:val="51A19AC3"/>
    <w:rsid w:val="51EBB1E8"/>
    <w:rsid w:val="738210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5E4DD"/>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4F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114D0"/>
    <w:pPr>
      <w:keepNext/>
      <w:keepLines/>
      <w:spacing w:before="40" w:after="0" w:line="253" w:lineRule="auto"/>
      <w:ind w:left="24" w:hanging="10"/>
      <w:jc w:val="both"/>
      <w:outlineLvl w:val="1"/>
    </w:pPr>
    <w:rPr>
      <w:rFonts w:asciiTheme="majorHAnsi" w:eastAsiaTheme="majorEastAsia" w:hAnsiTheme="majorHAnsi" w:cstheme="majorBidi"/>
      <w:color w:val="2E74B5" w:themeColor="accent1" w:themeShade="BF"/>
      <w:kern w:val="2"/>
      <w:sz w:val="26"/>
      <w:szCs w:val="26"/>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5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styleId="NormalWeb">
    <w:name w:val="Normal (Web)"/>
    <w:basedOn w:val="Normal"/>
    <w:uiPriority w:val="99"/>
    <w:unhideWhenUsed/>
    <w:rsid w:val="0005787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5D09BC"/>
    <w:pPr>
      <w:spacing w:after="0" w:line="240" w:lineRule="auto"/>
    </w:pPr>
  </w:style>
  <w:style w:type="paragraph" w:customStyle="1" w:styleId="paragraph">
    <w:name w:val="paragraph"/>
    <w:basedOn w:val="Normal"/>
    <w:rsid w:val="008B1A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04F7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04F76"/>
    <w:pPr>
      <w:outlineLvl w:val="9"/>
    </w:pPr>
    <w:rPr>
      <w:lang w:eastAsia="en-GB"/>
    </w:rPr>
  </w:style>
  <w:style w:type="paragraph" w:styleId="TOC1">
    <w:name w:val="toc 1"/>
    <w:basedOn w:val="Normal"/>
    <w:next w:val="Normal"/>
    <w:autoRedefine/>
    <w:uiPriority w:val="39"/>
    <w:unhideWhenUsed/>
    <w:rsid w:val="00145F81"/>
    <w:pPr>
      <w:spacing w:after="100"/>
    </w:pPr>
  </w:style>
  <w:style w:type="character" w:styleId="Hyperlink">
    <w:name w:val="Hyperlink"/>
    <w:basedOn w:val="DefaultParagraphFont"/>
    <w:uiPriority w:val="99"/>
    <w:unhideWhenUsed/>
    <w:rsid w:val="00145F81"/>
    <w:rPr>
      <w:color w:val="0563C1" w:themeColor="hyperlink"/>
      <w:u w:val="single"/>
    </w:rPr>
  </w:style>
  <w:style w:type="character" w:customStyle="1" w:styleId="markejhfkhxsd">
    <w:name w:val="markejhfkhxsd"/>
    <w:basedOn w:val="DefaultParagraphFont"/>
    <w:rsid w:val="00D96D4B"/>
  </w:style>
  <w:style w:type="character" w:customStyle="1" w:styleId="Heading2Char">
    <w:name w:val="Heading 2 Char"/>
    <w:basedOn w:val="DefaultParagraphFont"/>
    <w:link w:val="Heading2"/>
    <w:uiPriority w:val="9"/>
    <w:semiHidden/>
    <w:rsid w:val="00A114D0"/>
    <w:rPr>
      <w:rFonts w:asciiTheme="majorHAnsi" w:eastAsiaTheme="majorEastAsia" w:hAnsiTheme="majorHAnsi" w:cstheme="majorBidi"/>
      <w:color w:val="2E74B5" w:themeColor="accent1" w:themeShade="BF"/>
      <w:kern w:val="2"/>
      <w:sz w:val="26"/>
      <w:szCs w:val="26"/>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34869">
      <w:bodyDiv w:val="1"/>
      <w:marLeft w:val="0"/>
      <w:marRight w:val="0"/>
      <w:marTop w:val="0"/>
      <w:marBottom w:val="0"/>
      <w:divBdr>
        <w:top w:val="none" w:sz="0" w:space="0" w:color="auto"/>
        <w:left w:val="none" w:sz="0" w:space="0" w:color="auto"/>
        <w:bottom w:val="none" w:sz="0" w:space="0" w:color="auto"/>
        <w:right w:val="none" w:sz="0" w:space="0" w:color="auto"/>
      </w:divBdr>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udiciumeducation.co.uk/clicktrackredirect?token=acff0e5b507607701f42c2713fa5fa55b71d12ae&amp;link=https%3A%2F%2Fwww.judiciumeducation.co.uk%2Fclicktrackredirect%3Ftoken%3D5c03a9224beb7402db4d82d7000f3afce884d900%26link%3Dhttp%253A%252F%252Fwww.judiciumeducation.co.uk%252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services@judicium.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1" ma:contentTypeDescription="Create a new document." ma:contentTypeScope="" ma:versionID="2a697c0bad0e6260786985c5a818952c">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0820c8814b0b1860c850e80775694d51"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2.xml><?xml version="1.0" encoding="utf-8"?>
<ds:datastoreItem xmlns:ds="http://schemas.openxmlformats.org/officeDocument/2006/customXml" ds:itemID="{12A6D2AC-376B-403B-9880-8D332AB7D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4.xml><?xml version="1.0" encoding="utf-8"?>
<ds:datastoreItem xmlns:ds="http://schemas.openxmlformats.org/officeDocument/2006/customXml" ds:itemID="{7E21856F-3986-4D3E-B102-94BA7E8EA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2670</Words>
  <Characters>15223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for Job Applicants – The Haven School</dc:title>
  <dc:subject>Updated September 2026</dc:subject>
  <dc:creator>Victoria Jenkinson</dc:creator>
  <cp:keywords/>
  <dc:description/>
  <cp:lastModifiedBy>Victoria Jenkinson</cp:lastModifiedBy>
  <cp:revision>2</cp:revision>
  <cp:lastPrinted>2018-02-26T15:25:00Z</cp:lastPrinted>
  <dcterms:created xsi:type="dcterms:W3CDTF">2026-09-25T10:40:00Z</dcterms:created>
  <dcterms:modified xsi:type="dcterms:W3CDTF">2026-09-25T10:40:00Z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