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F4BA4B8" w:rsidP="468DCBBB" w:rsidRDefault="4F4BA4B8" w14:paraId="14FFACD9" w14:textId="203FCCAD">
      <w:pPr>
        <w:pStyle w:val="Normal"/>
        <w:spacing w:before="480" w:after="120" w:line="240" w:lineRule="auto"/>
        <w:jc w:val="center"/>
        <w:rPr>
          <w:rFonts w:ascii="Century Gothic" w:hAnsi="Century Gothic" w:eastAsia="Century Gothic" w:cs="Century Gothic"/>
          <w:noProof w:val="0"/>
          <w:sz w:val="22"/>
          <w:szCs w:val="22"/>
          <w:lang w:val="en-GB"/>
        </w:rPr>
      </w:pPr>
      <w:r w:rsidR="4F4BA4B8">
        <w:drawing>
          <wp:inline wp14:editId="63104E6C" wp14:anchorId="0AD4E45C">
            <wp:extent cx="2533650" cy="2276475"/>
            <wp:effectExtent l="0" t="0" r="0" b="0"/>
            <wp:docPr id="1816564139" name="" title=""/>
            <wp:cNvGraphicFramePr>
              <a:graphicFrameLocks noChangeAspect="1"/>
            </wp:cNvGraphicFramePr>
            <a:graphic>
              <a:graphicData uri="http://schemas.openxmlformats.org/drawingml/2006/picture">
                <pic:pic>
                  <pic:nvPicPr>
                    <pic:cNvPr id="0" name=""/>
                    <pic:cNvPicPr/>
                  </pic:nvPicPr>
                  <pic:blipFill>
                    <a:blip r:embed="R01589e9e6e43476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533650" cy="2276475"/>
                    </a:xfrm>
                    <a:prstGeom xmlns:a="http://schemas.openxmlformats.org/drawingml/2006/main" prst="rect">
                      <a:avLst/>
                    </a:prstGeom>
                  </pic:spPr>
                </pic:pic>
              </a:graphicData>
            </a:graphic>
          </wp:inline>
        </w:drawing>
      </w:r>
    </w:p>
    <w:p w:rsidR="6841FB66" w:rsidP="468DCBBB" w:rsidRDefault="6841FB66" w14:paraId="609CEC0A" w14:textId="14E2ACB1">
      <w:pPr>
        <w:pStyle w:val="Normal"/>
        <w:spacing w:before="480" w:after="120" w:line="240" w:lineRule="auto"/>
        <w:jc w:val="center"/>
      </w:pPr>
      <w:r w:rsidRPr="468DCBBB" w:rsidR="6841FB66">
        <w:rPr>
          <w:rFonts w:ascii="Century Gothic" w:hAnsi="Century Gothic" w:eastAsia="Century Gothic" w:cs="Century Gothic"/>
          <w:b w:val="1"/>
          <w:bCs w:val="1"/>
          <w:noProof w:val="0"/>
          <w:sz w:val="44"/>
          <w:szCs w:val="44"/>
          <w:lang w:val="en-GB"/>
        </w:rPr>
        <w:t>Careers Policy</w:t>
      </w:r>
    </w:p>
    <w:p w:rsidR="6841FB66" w:rsidP="468DCBBB" w:rsidRDefault="6841FB66" w14:paraId="56764423" w14:textId="5573784B">
      <w:pPr>
        <w:pStyle w:val="Normal"/>
        <w:spacing w:before="480" w:after="120" w:line="240" w:lineRule="auto"/>
        <w:jc w:val="center"/>
      </w:pPr>
      <w:r w:rsidRPr="468DCBBB" w:rsidR="6841FB66">
        <w:rPr>
          <w:rFonts w:ascii="Century Gothic" w:hAnsi="Century Gothic" w:eastAsia="Century Gothic" w:cs="Century Gothic"/>
          <w:b w:val="1"/>
          <w:bCs w:val="1"/>
          <w:noProof w:val="0"/>
          <w:color w:val="F15F22"/>
          <w:sz w:val="44"/>
          <w:szCs w:val="44"/>
          <w:lang w:val="en-GB"/>
        </w:rPr>
        <w:t>The Haven School</w:t>
      </w:r>
    </w:p>
    <w:p w:rsidR="07BC1D03" w:rsidP="468DCBBB" w:rsidRDefault="07BC1D03" w14:paraId="0D700033" w14:textId="1558CCB8">
      <w:pPr>
        <w:pStyle w:val="Normal"/>
        <w:spacing w:before="480" w:after="120" w:line="240" w:lineRule="auto"/>
        <w:jc w:val="center"/>
        <w:rPr>
          <w:rFonts w:ascii="Century Gothic" w:hAnsi="Century Gothic" w:eastAsia="Century Gothic" w:cs="Century Gothic"/>
          <w:b w:val="1"/>
          <w:bCs w:val="1"/>
          <w:noProof w:val="0"/>
          <w:color w:val="F15F22"/>
          <w:sz w:val="44"/>
          <w:szCs w:val="44"/>
          <w:lang w:val="en-GB"/>
        </w:rPr>
      </w:pPr>
      <w:r w:rsidRPr="7DAA387F" w:rsidR="7C74A297">
        <w:rPr>
          <w:rFonts w:ascii="Century Gothic" w:hAnsi="Century Gothic" w:eastAsia="Century Gothic" w:cs="Century Gothic"/>
          <w:b w:val="1"/>
          <w:bCs w:val="1"/>
          <w:noProof w:val="0"/>
          <w:color w:val="F15F22"/>
          <w:sz w:val="44"/>
          <w:szCs w:val="44"/>
          <w:lang w:val="en-GB"/>
        </w:rPr>
        <w:t>202</w:t>
      </w:r>
      <w:r w:rsidRPr="7DAA387F" w:rsidR="2B25CF7F">
        <w:rPr>
          <w:rFonts w:ascii="Century Gothic" w:hAnsi="Century Gothic" w:eastAsia="Century Gothic" w:cs="Century Gothic"/>
          <w:b w:val="1"/>
          <w:bCs w:val="1"/>
          <w:noProof w:val="0"/>
          <w:color w:val="F15F22"/>
          <w:sz w:val="44"/>
          <w:szCs w:val="44"/>
          <w:lang w:val="en-GB"/>
        </w:rPr>
        <w:t>5-2026</w:t>
      </w:r>
    </w:p>
    <w:p w:rsidR="07BC1D03" w:rsidP="468DCBBB" w:rsidRDefault="07BC1D03" w14:paraId="6C1296EC" w14:textId="66D3066E">
      <w:pPr>
        <w:pStyle w:val="Normal"/>
        <w:spacing w:before="480" w:after="120" w:line="240" w:lineRule="auto"/>
        <w:jc w:val="center"/>
      </w:pPr>
    </w:p>
    <w:p w:rsidR="025F2411" w:rsidP="025F2411" w:rsidRDefault="025F2411" w14:paraId="127C70ED" w14:textId="1FA8D97C">
      <w:pPr>
        <w:pStyle w:val="Normal"/>
        <w:spacing w:before="480" w:after="120" w:line="240" w:lineRule="auto"/>
        <w:jc w:val="center"/>
      </w:pPr>
    </w:p>
    <w:p w:rsidR="025F2411" w:rsidP="025F2411" w:rsidRDefault="025F2411" w14:paraId="00DFC438" w14:textId="4FD28A8C">
      <w:pPr>
        <w:pStyle w:val="Normal"/>
        <w:spacing w:before="480" w:after="120" w:line="240" w:lineRule="auto"/>
        <w:jc w:val="center"/>
      </w:pPr>
    </w:p>
    <w:tbl>
      <w:tblPr>
        <w:tblStyle w:val="TableNormal"/>
        <w:tblW w:w="0" w:type="auto"/>
        <w:tblLayout w:type="fixed"/>
        <w:tblLook w:val="04A0" w:firstRow="1" w:lastRow="0" w:firstColumn="1" w:lastColumn="0" w:noHBand="0" w:noVBand="1"/>
      </w:tblPr>
      <w:tblGrid>
        <w:gridCol w:w="3009"/>
        <w:gridCol w:w="3009"/>
        <w:gridCol w:w="3009"/>
      </w:tblGrid>
      <w:tr w:rsidR="07BC1D03" w:rsidTr="7DAA387F" w14:paraId="55D03DDC">
        <w:tc>
          <w:tcPr>
            <w:tcW w:w="3009" w:type="dxa"/>
            <w:tcMar/>
          </w:tcPr>
          <w:p w:rsidR="07BC1D03" w:rsidP="07BC1D03" w:rsidRDefault="07BC1D03" w14:paraId="1FE59C1C" w14:textId="6806481B">
            <w:pPr>
              <w:spacing w:after="200" w:line="276" w:lineRule="auto"/>
              <w:rPr>
                <w:rFonts w:ascii="Century Gothic" w:hAnsi="Century Gothic" w:eastAsia="Century Gothic" w:cs="Century Gothic"/>
                <w:sz w:val="22"/>
                <w:szCs w:val="22"/>
              </w:rPr>
            </w:pPr>
            <w:r w:rsidRPr="07BC1D03" w:rsidR="07BC1D03">
              <w:rPr>
                <w:rFonts w:ascii="Century Gothic" w:hAnsi="Century Gothic" w:eastAsia="Century Gothic" w:cs="Century Gothic"/>
                <w:b w:val="1"/>
                <w:bCs w:val="1"/>
                <w:sz w:val="22"/>
                <w:szCs w:val="22"/>
                <w:lang w:val="en-GB"/>
              </w:rPr>
              <w:t>Approved by:</w:t>
            </w:r>
          </w:p>
        </w:tc>
        <w:tc>
          <w:tcPr>
            <w:tcW w:w="3009" w:type="dxa"/>
            <w:tcMar/>
          </w:tcPr>
          <w:p w:rsidR="07BC1D03" w:rsidP="07BC1D03" w:rsidRDefault="07BC1D03" w14:paraId="4A0323BA" w14:textId="068C3B4C">
            <w:pPr>
              <w:spacing w:after="200" w:line="276" w:lineRule="auto"/>
              <w:rPr>
                <w:rFonts w:ascii="Century Gothic" w:hAnsi="Century Gothic" w:eastAsia="Century Gothic" w:cs="Century Gothic"/>
                <w:sz w:val="22"/>
                <w:szCs w:val="22"/>
              </w:rPr>
            </w:pPr>
            <w:r w:rsidRPr="07BC1D03" w:rsidR="07BC1D03">
              <w:rPr>
                <w:rFonts w:ascii="Century Gothic" w:hAnsi="Century Gothic" w:eastAsia="Century Gothic" w:cs="Century Gothic"/>
                <w:sz w:val="22"/>
                <w:szCs w:val="22"/>
                <w:lang w:val="en-GB"/>
              </w:rPr>
              <w:t xml:space="preserve">Zoie Stevenson </w:t>
            </w:r>
          </w:p>
        </w:tc>
        <w:tc>
          <w:tcPr>
            <w:tcW w:w="3009" w:type="dxa"/>
            <w:tcMar/>
          </w:tcPr>
          <w:p w:rsidR="07BC1D03" w:rsidP="468DCBBB" w:rsidRDefault="07BC1D03" w14:paraId="56E9A7E5" w14:textId="436D4955">
            <w:pPr>
              <w:spacing w:after="200" w:line="276" w:lineRule="auto"/>
              <w:rPr>
                <w:rFonts w:ascii="Century Gothic" w:hAnsi="Century Gothic" w:eastAsia="Century Gothic" w:cs="Century Gothic"/>
                <w:sz w:val="22"/>
                <w:szCs w:val="22"/>
                <w:lang w:val="en-GB"/>
              </w:rPr>
            </w:pPr>
            <w:r w:rsidRPr="4FA1B641" w:rsidR="0D9ECD9A">
              <w:rPr>
                <w:rFonts w:ascii="Century Gothic" w:hAnsi="Century Gothic" w:eastAsia="Century Gothic" w:cs="Century Gothic"/>
                <w:b w:val="1"/>
                <w:bCs w:val="1"/>
                <w:sz w:val="22"/>
                <w:szCs w:val="22"/>
                <w:lang w:val="en-GB"/>
              </w:rPr>
              <w:t>Date:</w:t>
            </w:r>
            <w:r w:rsidRPr="4FA1B641" w:rsidR="0D9ECD9A">
              <w:rPr>
                <w:rFonts w:ascii="Century Gothic" w:hAnsi="Century Gothic" w:eastAsia="Century Gothic" w:cs="Century Gothic"/>
                <w:sz w:val="22"/>
                <w:szCs w:val="22"/>
                <w:lang w:val="en-GB"/>
              </w:rPr>
              <w:t xml:space="preserve">  </w:t>
            </w:r>
          </w:p>
        </w:tc>
      </w:tr>
      <w:tr w:rsidR="07BC1D03" w:rsidTr="7DAA387F" w14:paraId="7D4BAC93">
        <w:tc>
          <w:tcPr>
            <w:tcW w:w="3009" w:type="dxa"/>
            <w:tcMar/>
          </w:tcPr>
          <w:p w:rsidR="07BC1D03" w:rsidP="07BC1D03" w:rsidRDefault="07BC1D03" w14:paraId="49151846" w14:textId="78A69E9A">
            <w:pPr>
              <w:spacing w:after="200" w:line="276" w:lineRule="auto"/>
              <w:rPr>
                <w:rFonts w:ascii="Century Gothic" w:hAnsi="Century Gothic" w:eastAsia="Century Gothic" w:cs="Century Gothic"/>
                <w:sz w:val="22"/>
                <w:szCs w:val="22"/>
              </w:rPr>
            </w:pPr>
            <w:r w:rsidRPr="07BC1D03" w:rsidR="07BC1D03">
              <w:rPr>
                <w:rFonts w:ascii="Century Gothic" w:hAnsi="Century Gothic" w:eastAsia="Century Gothic" w:cs="Century Gothic"/>
                <w:b w:val="1"/>
                <w:bCs w:val="1"/>
                <w:sz w:val="22"/>
                <w:szCs w:val="22"/>
                <w:lang w:val="en-GB"/>
              </w:rPr>
              <w:t>Last reviewed on:</w:t>
            </w:r>
          </w:p>
        </w:tc>
        <w:tc>
          <w:tcPr>
            <w:tcW w:w="3009" w:type="dxa"/>
            <w:tcMar/>
          </w:tcPr>
          <w:p w:rsidR="07BC1D03" w:rsidP="4A9C66E8" w:rsidRDefault="07BC1D03" w14:paraId="4C3887C9" w14:textId="47A1A79D">
            <w:pPr>
              <w:spacing w:after="200" w:line="276" w:lineRule="auto"/>
              <w:rPr>
                <w:rFonts w:ascii="Century Gothic" w:hAnsi="Century Gothic" w:eastAsia="Century Gothic" w:cs="Century Gothic"/>
                <w:sz w:val="22"/>
                <w:szCs w:val="22"/>
                <w:lang w:val="en-GB"/>
              </w:rPr>
            </w:pPr>
            <w:r w:rsidRPr="7DAA387F" w:rsidR="0DC3CCBF">
              <w:rPr>
                <w:rFonts w:ascii="Century Gothic" w:hAnsi="Century Gothic" w:eastAsia="Century Gothic" w:cs="Century Gothic"/>
                <w:sz w:val="22"/>
                <w:szCs w:val="22"/>
                <w:lang w:val="en-GB"/>
              </w:rPr>
              <w:t>September 2</w:t>
            </w:r>
            <w:r w:rsidRPr="7DAA387F" w:rsidR="30578F43">
              <w:rPr>
                <w:rFonts w:ascii="Century Gothic" w:hAnsi="Century Gothic" w:eastAsia="Century Gothic" w:cs="Century Gothic"/>
                <w:sz w:val="22"/>
                <w:szCs w:val="22"/>
                <w:lang w:val="en-GB"/>
              </w:rPr>
              <w:t>5</w:t>
            </w:r>
          </w:p>
        </w:tc>
        <w:tc>
          <w:tcPr>
            <w:tcW w:w="3009" w:type="dxa"/>
            <w:tcMar/>
          </w:tcPr>
          <w:p w:rsidR="07BC1D03" w:rsidRDefault="07BC1D03" w14:paraId="67EE6A45" w14:textId="3EA08A1A"/>
        </w:tc>
      </w:tr>
      <w:tr w:rsidR="07BC1D03" w:rsidTr="7DAA387F" w14:paraId="2E95C40C">
        <w:tc>
          <w:tcPr>
            <w:tcW w:w="3009" w:type="dxa"/>
            <w:tcMar/>
          </w:tcPr>
          <w:p w:rsidR="07BC1D03" w:rsidP="07BC1D03" w:rsidRDefault="07BC1D03" w14:paraId="05AE8298" w14:textId="16A58582">
            <w:pPr>
              <w:spacing w:after="200" w:line="276" w:lineRule="auto"/>
              <w:rPr>
                <w:rFonts w:ascii="Century Gothic" w:hAnsi="Century Gothic" w:eastAsia="Century Gothic" w:cs="Century Gothic"/>
                <w:sz w:val="22"/>
                <w:szCs w:val="22"/>
              </w:rPr>
            </w:pPr>
            <w:r w:rsidRPr="07BC1D03" w:rsidR="07BC1D03">
              <w:rPr>
                <w:rFonts w:ascii="Century Gothic" w:hAnsi="Century Gothic" w:eastAsia="Century Gothic" w:cs="Century Gothic"/>
                <w:b w:val="1"/>
                <w:bCs w:val="1"/>
                <w:sz w:val="22"/>
                <w:szCs w:val="22"/>
                <w:lang w:val="en-GB"/>
              </w:rPr>
              <w:t>Next review due by:</w:t>
            </w:r>
          </w:p>
        </w:tc>
        <w:tc>
          <w:tcPr>
            <w:tcW w:w="3009" w:type="dxa"/>
            <w:tcMar/>
          </w:tcPr>
          <w:p w:rsidR="07BC1D03" w:rsidP="5AAB912A" w:rsidRDefault="07BC1D03" w14:paraId="322C7277" w14:textId="5531BBAC">
            <w:pPr>
              <w:spacing w:after="200" w:line="276" w:lineRule="auto"/>
              <w:rPr>
                <w:rFonts w:ascii="Century Gothic" w:hAnsi="Century Gothic" w:eastAsia="Century Gothic" w:cs="Century Gothic"/>
                <w:sz w:val="22"/>
                <w:szCs w:val="22"/>
                <w:lang w:val="en-GB"/>
              </w:rPr>
            </w:pPr>
            <w:r w:rsidRPr="7DAA387F" w:rsidR="6F86D7D1">
              <w:rPr>
                <w:rFonts w:ascii="Century Gothic" w:hAnsi="Century Gothic" w:eastAsia="Century Gothic" w:cs="Century Gothic"/>
                <w:sz w:val="22"/>
                <w:szCs w:val="22"/>
                <w:lang w:val="en-GB"/>
              </w:rPr>
              <w:t>September 2</w:t>
            </w:r>
            <w:r w:rsidRPr="7DAA387F" w:rsidR="4B691846">
              <w:rPr>
                <w:rFonts w:ascii="Century Gothic" w:hAnsi="Century Gothic" w:eastAsia="Century Gothic" w:cs="Century Gothic"/>
                <w:sz w:val="22"/>
                <w:szCs w:val="22"/>
                <w:lang w:val="en-GB"/>
              </w:rPr>
              <w:t>6</w:t>
            </w:r>
          </w:p>
          <w:p w:rsidR="07BC1D03" w:rsidP="07BC1D03" w:rsidRDefault="07BC1D03" w14:paraId="1F046BE9" w14:textId="4B960107">
            <w:pPr>
              <w:pStyle w:val="Normal"/>
              <w:spacing w:after="200" w:line="276" w:lineRule="auto"/>
              <w:rPr>
                <w:rFonts w:ascii="Century Gothic" w:hAnsi="Century Gothic" w:eastAsia="Century Gothic" w:cs="Century Gothic"/>
                <w:sz w:val="22"/>
                <w:szCs w:val="22"/>
                <w:lang w:val="en-GB"/>
              </w:rPr>
            </w:pPr>
          </w:p>
          <w:p w:rsidR="07BC1D03" w:rsidP="07BC1D03" w:rsidRDefault="07BC1D03" w14:paraId="2105114B" w14:textId="57FFD40D">
            <w:pPr>
              <w:pStyle w:val="Normal"/>
              <w:spacing w:after="200" w:line="276" w:lineRule="auto"/>
              <w:rPr>
                <w:rFonts w:ascii="Century Gothic" w:hAnsi="Century Gothic" w:eastAsia="Century Gothic" w:cs="Century Gothic"/>
                <w:sz w:val="22"/>
                <w:szCs w:val="22"/>
                <w:lang w:val="en-GB"/>
              </w:rPr>
            </w:pPr>
          </w:p>
        </w:tc>
        <w:tc>
          <w:tcPr>
            <w:tcW w:w="3009" w:type="dxa"/>
            <w:tcMar/>
          </w:tcPr>
          <w:p w:rsidR="07BC1D03" w:rsidRDefault="07BC1D03" w14:paraId="28AD9023" w14:textId="2C9BDC0B"/>
        </w:tc>
      </w:tr>
    </w:tbl>
    <w:p w:rsidR="07BC1D03" w:rsidP="07BC1D03" w:rsidRDefault="07BC1D03" w14:paraId="389B7E4D" w14:textId="2C5B2377">
      <w:pPr>
        <w:pStyle w:val="Normal"/>
        <w:jc w:val="center"/>
        <w:rPr>
          <w:rFonts w:ascii="Century Gothic" w:hAnsi="Century Gothic"/>
          <w:b w:val="1"/>
          <w:bCs w:val="1"/>
          <w:sz w:val="24"/>
          <w:szCs w:val="24"/>
        </w:rPr>
      </w:pPr>
    </w:p>
    <w:p xmlns:wp14="http://schemas.microsoft.com/office/word/2010/wordml" w:rsidRPr="00D62BD9" w:rsidR="00AC7439" w:rsidP="00AC7439" w:rsidRDefault="00AC7439" w14:paraId="0A37501D" wp14:textId="77777777">
      <w:pPr>
        <w:jc w:val="center"/>
        <w:rPr>
          <w:rFonts w:ascii="Century Gothic" w:hAnsi="Century Gothic"/>
          <w:b/>
          <w:sz w:val="24"/>
          <w:szCs w:val="24"/>
        </w:rPr>
      </w:pPr>
    </w:p>
    <w:p xmlns:wp14="http://schemas.microsoft.com/office/word/2010/wordml" w:rsidRPr="00D62BD9" w:rsidR="00AC7439" w:rsidP="00AC7439" w:rsidRDefault="00AC7439" w14:paraId="3E7A9F1C" wp14:textId="77777777">
      <w:pPr>
        <w:rPr>
          <w:rFonts w:ascii="Century Gothic" w:hAnsi="Century Gothic"/>
          <w:b/>
          <w:sz w:val="24"/>
          <w:szCs w:val="24"/>
        </w:rPr>
      </w:pPr>
      <w:r w:rsidRPr="00D62BD9">
        <w:rPr>
          <w:rFonts w:ascii="Century Gothic" w:hAnsi="Century Gothic"/>
          <w:b/>
          <w:sz w:val="24"/>
          <w:szCs w:val="24"/>
        </w:rPr>
        <w:t>Introduction</w:t>
      </w:r>
    </w:p>
    <w:p xmlns:wp14="http://schemas.microsoft.com/office/word/2010/wordml" w:rsidRPr="00D62BD9" w:rsidR="00AC7439" w:rsidP="00AC7439" w:rsidRDefault="00AC7439" w14:paraId="46A797A7" wp14:textId="39DA3208">
      <w:pPr>
        <w:rPr>
          <w:rFonts w:ascii="Century Gothic" w:hAnsi="Century Gothic"/>
          <w:sz w:val="24"/>
          <w:szCs w:val="24"/>
        </w:rPr>
      </w:pPr>
      <w:r w:rsidRPr="468DCBBB" w:rsidR="00AC7439">
        <w:rPr>
          <w:rFonts w:ascii="Century Gothic" w:hAnsi="Century Gothic"/>
          <w:sz w:val="24"/>
          <w:szCs w:val="24"/>
        </w:rPr>
        <w:t xml:space="preserve">The Education Act 2011 places a statutory duty on schools to secure access for pupils to </w:t>
      </w:r>
      <w:r w:rsidRPr="468DCBBB" w:rsidR="00AC7439">
        <w:rPr>
          <w:rFonts w:ascii="Century Gothic" w:hAnsi="Century Gothic"/>
          <w:i w:val="1"/>
          <w:iCs w:val="1"/>
          <w:sz w:val="24"/>
          <w:szCs w:val="24"/>
        </w:rPr>
        <w:t xml:space="preserve">independent and impartial careers guidance </w:t>
      </w:r>
      <w:r w:rsidRPr="468DCBBB" w:rsidR="00AC7439">
        <w:rPr>
          <w:rFonts w:ascii="Century Gothic" w:hAnsi="Century Gothic"/>
          <w:sz w:val="24"/>
          <w:szCs w:val="24"/>
        </w:rPr>
        <w:t xml:space="preserve">that promotes the best interests of pupils to whom it is given and includes information on all options available to them, including apprenticeships and other </w:t>
      </w:r>
      <w:r w:rsidRPr="468DCBBB" w:rsidR="3B1987C9">
        <w:rPr>
          <w:rFonts w:ascii="Century Gothic" w:hAnsi="Century Gothic"/>
          <w:sz w:val="24"/>
          <w:szCs w:val="24"/>
        </w:rPr>
        <w:t>work-based</w:t>
      </w:r>
      <w:r w:rsidRPr="468DCBBB" w:rsidR="00AC7439">
        <w:rPr>
          <w:rFonts w:ascii="Century Gothic" w:hAnsi="Century Gothic"/>
          <w:sz w:val="24"/>
          <w:szCs w:val="24"/>
        </w:rPr>
        <w:t xml:space="preserve"> learning.</w:t>
      </w:r>
    </w:p>
    <w:p w:rsidR="468DCBBB" w:rsidP="4FA1B641" w:rsidRDefault="468DCBBB" w14:paraId="4E830475" w14:textId="5B3F2367">
      <w:pPr>
        <w:rPr>
          <w:rFonts w:ascii="Century Gothic" w:hAnsi="Century Gothic"/>
          <w:sz w:val="24"/>
          <w:szCs w:val="24"/>
        </w:rPr>
      </w:pPr>
      <w:r w:rsidRPr="7DAA387F" w:rsidR="00AC7439">
        <w:rPr>
          <w:rFonts w:ascii="Century Gothic" w:hAnsi="Century Gothic"/>
          <w:sz w:val="24"/>
          <w:szCs w:val="24"/>
        </w:rPr>
        <w:t xml:space="preserve">Although it prescribes the basic ground rules that apply, the statutory guidance also </w:t>
      </w:r>
      <w:r w:rsidRPr="7DAA387F" w:rsidR="00AC7439">
        <w:rPr>
          <w:rFonts w:ascii="Century Gothic" w:hAnsi="Century Gothic"/>
          <w:sz w:val="24"/>
          <w:szCs w:val="24"/>
        </w:rPr>
        <w:t>states</w:t>
      </w:r>
      <w:r w:rsidRPr="7DAA387F" w:rsidR="00AC7439">
        <w:rPr>
          <w:rFonts w:ascii="Century Gothic" w:hAnsi="Century Gothic"/>
          <w:sz w:val="24"/>
          <w:szCs w:val="24"/>
        </w:rPr>
        <w:t xml:space="preserve"> that “schools will be free to make arrangements for careers guidance that fit the needs and circumstances of their pupils</w:t>
      </w:r>
      <w:r w:rsidRPr="7DAA387F" w:rsidR="00AC7439">
        <w:rPr>
          <w:rFonts w:ascii="Century Gothic" w:hAnsi="Century Gothic"/>
          <w:sz w:val="24"/>
          <w:szCs w:val="24"/>
        </w:rPr>
        <w:t>”.</w:t>
      </w:r>
      <w:r w:rsidRPr="7DAA387F" w:rsidR="00AC7439">
        <w:rPr>
          <w:rFonts w:ascii="Century Gothic" w:hAnsi="Century Gothic"/>
          <w:sz w:val="24"/>
          <w:szCs w:val="24"/>
        </w:rPr>
        <w:t xml:space="preserve"> At The </w:t>
      </w:r>
      <w:r w:rsidRPr="7DAA387F" w:rsidR="00AC7439">
        <w:rPr>
          <w:rFonts w:ascii="Century Gothic" w:hAnsi="Century Gothic"/>
          <w:sz w:val="24"/>
          <w:szCs w:val="24"/>
        </w:rPr>
        <w:t>Haven</w:t>
      </w:r>
      <w:r w:rsidRPr="7DAA387F" w:rsidR="00AC7439">
        <w:rPr>
          <w:rFonts w:ascii="Century Gothic" w:hAnsi="Century Gothic"/>
          <w:sz w:val="24"/>
          <w:szCs w:val="24"/>
        </w:rPr>
        <w:t xml:space="preserve"> our success criteria include successful transition to further education or training as </w:t>
      </w:r>
      <w:r w:rsidRPr="7DAA387F" w:rsidR="55311BED">
        <w:rPr>
          <w:rFonts w:ascii="Century Gothic" w:hAnsi="Century Gothic"/>
          <w:sz w:val="24"/>
          <w:szCs w:val="24"/>
        </w:rPr>
        <w:t xml:space="preserve">an </w:t>
      </w:r>
      <w:r w:rsidRPr="7DAA387F" w:rsidR="00AC7439">
        <w:rPr>
          <w:rFonts w:ascii="Century Gothic" w:hAnsi="Century Gothic"/>
          <w:sz w:val="24"/>
          <w:szCs w:val="24"/>
        </w:rPr>
        <w:t>indication</w:t>
      </w:r>
      <w:r w:rsidRPr="7DAA387F" w:rsidR="00AC7439">
        <w:rPr>
          <w:rFonts w:ascii="Century Gothic" w:hAnsi="Century Gothic"/>
          <w:sz w:val="24"/>
          <w:szCs w:val="24"/>
        </w:rPr>
        <w:t xml:space="preserve"> that pupils have made progress during their time with us.</w:t>
      </w:r>
    </w:p>
    <w:p w:rsidR="468DCBBB" w:rsidP="468DCBBB" w:rsidRDefault="468DCBBB" w14:paraId="22F856E6" w14:textId="686FC14F">
      <w:pPr>
        <w:rPr>
          <w:rFonts w:ascii="Century Gothic" w:hAnsi="Century Gothic"/>
          <w:b w:val="1"/>
          <w:bCs w:val="1"/>
          <w:sz w:val="24"/>
          <w:szCs w:val="24"/>
        </w:rPr>
      </w:pPr>
    </w:p>
    <w:p xmlns:wp14="http://schemas.microsoft.com/office/word/2010/wordml" w:rsidRPr="00D62BD9" w:rsidR="00164FA8" w:rsidP="00AC7439" w:rsidRDefault="00164FA8" w14:paraId="3AE2BCB6" wp14:textId="77777777">
      <w:pPr>
        <w:rPr>
          <w:rFonts w:ascii="Century Gothic" w:hAnsi="Century Gothic"/>
          <w:b/>
          <w:sz w:val="24"/>
          <w:szCs w:val="24"/>
        </w:rPr>
      </w:pPr>
      <w:r w:rsidRPr="00D62BD9">
        <w:rPr>
          <w:rFonts w:ascii="Century Gothic" w:hAnsi="Century Gothic"/>
          <w:b/>
          <w:sz w:val="24"/>
          <w:szCs w:val="24"/>
        </w:rPr>
        <w:lastRenderedPageBreak/>
        <w:t>The Role of the School</w:t>
      </w:r>
    </w:p>
    <w:p w:rsidR="170174C5" w:rsidP="7DAA387F" w:rsidRDefault="170174C5" w14:paraId="5EDD58C7" w14:textId="3DC72C60">
      <w:pPr>
        <w:rPr>
          <w:rFonts w:ascii="Century Gothic" w:hAnsi="Century Gothic"/>
          <w:sz w:val="24"/>
          <w:szCs w:val="24"/>
        </w:rPr>
      </w:pPr>
      <w:r w:rsidRPr="7DAA387F" w:rsidR="170174C5">
        <w:rPr>
          <w:rFonts w:ascii="Century Gothic" w:hAnsi="Century Gothic"/>
          <w:sz w:val="24"/>
          <w:szCs w:val="24"/>
        </w:rPr>
        <w:t xml:space="preserve">The Haven </w:t>
      </w:r>
      <w:r w:rsidRPr="7DAA387F" w:rsidR="10B9B7E0">
        <w:rPr>
          <w:rFonts w:ascii="Century Gothic" w:hAnsi="Century Gothic"/>
          <w:sz w:val="24"/>
          <w:szCs w:val="24"/>
        </w:rPr>
        <w:t>perceives</w:t>
      </w:r>
      <w:r w:rsidRPr="7DAA387F" w:rsidR="170174C5">
        <w:rPr>
          <w:rFonts w:ascii="Century Gothic" w:hAnsi="Century Gothic"/>
          <w:sz w:val="24"/>
          <w:szCs w:val="24"/>
        </w:rPr>
        <w:t xml:space="preserve"> careers </w:t>
      </w:r>
      <w:r w:rsidRPr="7DAA387F" w:rsidR="4BA78967">
        <w:rPr>
          <w:rFonts w:ascii="Century Gothic" w:hAnsi="Century Gothic"/>
          <w:sz w:val="24"/>
          <w:szCs w:val="24"/>
        </w:rPr>
        <w:t>to be a</w:t>
      </w:r>
      <w:r w:rsidRPr="7DAA387F" w:rsidR="170174C5">
        <w:rPr>
          <w:rFonts w:ascii="Century Gothic" w:hAnsi="Century Gothic"/>
          <w:sz w:val="24"/>
          <w:szCs w:val="24"/>
        </w:rPr>
        <w:t xml:space="preserve">n important part of their </w:t>
      </w:r>
      <w:r w:rsidRPr="7DAA387F" w:rsidR="1C3A9847">
        <w:rPr>
          <w:rFonts w:ascii="Century Gothic" w:hAnsi="Century Gothic"/>
          <w:sz w:val="24"/>
          <w:szCs w:val="24"/>
        </w:rPr>
        <w:t xml:space="preserve">therapeutic </w:t>
      </w:r>
      <w:r w:rsidRPr="7DAA387F" w:rsidR="170174C5">
        <w:rPr>
          <w:rFonts w:ascii="Century Gothic" w:hAnsi="Century Gothic"/>
          <w:sz w:val="24"/>
          <w:szCs w:val="24"/>
        </w:rPr>
        <w:t>provision</w:t>
      </w:r>
      <w:r w:rsidRPr="7DAA387F" w:rsidR="144B3F28">
        <w:rPr>
          <w:rFonts w:ascii="Century Gothic" w:hAnsi="Century Gothic"/>
          <w:sz w:val="24"/>
          <w:szCs w:val="24"/>
        </w:rPr>
        <w:t xml:space="preserve"> and believe that it is essential to equip all students with the knowledge of what options are available for them once they leave</w:t>
      </w:r>
      <w:r w:rsidRPr="7DAA387F" w:rsidR="3CAF0C07">
        <w:rPr>
          <w:rFonts w:ascii="Century Gothic" w:hAnsi="Century Gothic"/>
          <w:sz w:val="24"/>
          <w:szCs w:val="24"/>
        </w:rPr>
        <w:t>.</w:t>
      </w:r>
    </w:p>
    <w:p w:rsidR="170174C5" w:rsidP="025F2411" w:rsidRDefault="170174C5" w14:paraId="297D07A0" w14:textId="15B39CCE">
      <w:pPr>
        <w:rPr>
          <w:rFonts w:ascii="Century Gothic" w:hAnsi="Century Gothic"/>
          <w:sz w:val="24"/>
          <w:szCs w:val="24"/>
        </w:rPr>
      </w:pPr>
      <w:r w:rsidRPr="7DAA387F" w:rsidR="3F4056D2">
        <w:rPr>
          <w:rFonts w:ascii="Century Gothic" w:hAnsi="Century Gothic"/>
          <w:sz w:val="24"/>
          <w:szCs w:val="24"/>
        </w:rPr>
        <w:t xml:space="preserve">The curriculum, at The Haven, is designed to allow all students the opportunity to achieve 5 GCSE’s if </w:t>
      </w:r>
      <w:r w:rsidRPr="7DAA387F" w:rsidR="3F4056D2">
        <w:rPr>
          <w:rFonts w:ascii="Century Gothic" w:hAnsi="Century Gothic"/>
          <w:sz w:val="24"/>
          <w:szCs w:val="24"/>
        </w:rPr>
        <w:t>appropriate</w:t>
      </w:r>
      <w:r w:rsidRPr="7DAA387F" w:rsidR="3F4056D2">
        <w:rPr>
          <w:rFonts w:ascii="Century Gothic" w:hAnsi="Century Gothic"/>
          <w:sz w:val="24"/>
          <w:szCs w:val="24"/>
        </w:rPr>
        <w:t xml:space="preserve"> or the criteria needed to secure a pla</w:t>
      </w:r>
      <w:r w:rsidRPr="7DAA387F" w:rsidR="25907C6C">
        <w:rPr>
          <w:rFonts w:ascii="Century Gothic" w:hAnsi="Century Gothic"/>
          <w:sz w:val="24"/>
          <w:szCs w:val="24"/>
        </w:rPr>
        <w:t xml:space="preserve">ce at college or other further educational establishment.  Pupil progress is discussed </w:t>
      </w:r>
      <w:r w:rsidRPr="7DAA387F" w:rsidR="27CC8366">
        <w:rPr>
          <w:rFonts w:ascii="Century Gothic" w:hAnsi="Century Gothic"/>
          <w:sz w:val="24"/>
          <w:szCs w:val="24"/>
        </w:rPr>
        <w:t>regularly</w:t>
      </w:r>
      <w:r w:rsidRPr="7DAA387F" w:rsidR="25907C6C">
        <w:rPr>
          <w:rFonts w:ascii="Century Gothic" w:hAnsi="Century Gothic"/>
          <w:sz w:val="24"/>
          <w:szCs w:val="24"/>
        </w:rPr>
        <w:t xml:space="preserve"> between keyworkers and curriculum leaders to help support all pupils to reach expected targets.</w:t>
      </w:r>
      <w:r w:rsidRPr="7DAA387F" w:rsidR="3CAF0C07">
        <w:rPr>
          <w:rFonts w:ascii="Century Gothic" w:hAnsi="Century Gothic"/>
          <w:sz w:val="24"/>
          <w:szCs w:val="24"/>
        </w:rPr>
        <w:t xml:space="preserve"> </w:t>
      </w:r>
    </w:p>
    <w:p w:rsidR="0B9932E7" w:rsidP="025F2411" w:rsidRDefault="0B9932E7" w14:paraId="7A0EE100" w14:textId="4C169D79">
      <w:pPr>
        <w:rPr>
          <w:rFonts w:ascii="Century Gothic" w:hAnsi="Century Gothic"/>
          <w:sz w:val="24"/>
          <w:szCs w:val="24"/>
        </w:rPr>
      </w:pPr>
      <w:r w:rsidRPr="7DAA387F" w:rsidR="0B9932E7">
        <w:rPr>
          <w:rFonts w:ascii="Century Gothic" w:hAnsi="Century Gothic"/>
          <w:sz w:val="24"/>
          <w:szCs w:val="24"/>
        </w:rPr>
        <w:t xml:space="preserve">The Haven will quality assure careers guidance, including that given independently, to ensure that pupils are given advice that is impartial and is relevant to their needs, and will raise any concerns that might </w:t>
      </w:r>
      <w:r w:rsidRPr="7DAA387F" w:rsidR="0B9932E7">
        <w:rPr>
          <w:rFonts w:ascii="Century Gothic" w:hAnsi="Century Gothic"/>
          <w:sz w:val="24"/>
          <w:szCs w:val="24"/>
        </w:rPr>
        <w:t>emerge</w:t>
      </w:r>
      <w:r w:rsidRPr="7DAA387F" w:rsidR="0B9932E7">
        <w:rPr>
          <w:rFonts w:ascii="Century Gothic" w:hAnsi="Century Gothic"/>
          <w:sz w:val="24"/>
          <w:szCs w:val="24"/>
        </w:rPr>
        <w:t xml:space="preserve"> in </w:t>
      </w:r>
      <w:r w:rsidRPr="7DAA387F" w:rsidR="0B9932E7">
        <w:rPr>
          <w:rFonts w:ascii="Century Gothic" w:hAnsi="Century Gothic"/>
          <w:sz w:val="24"/>
          <w:szCs w:val="24"/>
        </w:rPr>
        <w:t>good time</w:t>
      </w:r>
      <w:r w:rsidRPr="7DAA387F" w:rsidR="0B9932E7">
        <w:rPr>
          <w:rFonts w:ascii="Century Gothic" w:hAnsi="Century Gothic"/>
          <w:sz w:val="24"/>
          <w:szCs w:val="24"/>
        </w:rPr>
        <w:t xml:space="preserve"> with advisers.</w:t>
      </w:r>
      <w:r w:rsidRPr="7DAA387F" w:rsidR="37322A47">
        <w:rPr>
          <w:rFonts w:ascii="Century Gothic" w:hAnsi="Century Gothic"/>
          <w:sz w:val="24"/>
          <w:szCs w:val="24"/>
        </w:rPr>
        <w:t xml:space="preserve">  </w:t>
      </w:r>
    </w:p>
    <w:p w:rsidR="025F2411" w:rsidP="025F2411" w:rsidRDefault="025F2411" w14:paraId="7B84DAD7" w14:textId="34BD228E">
      <w:pPr>
        <w:pStyle w:val="Normal"/>
        <w:rPr>
          <w:rFonts w:ascii="Century Gothic" w:hAnsi="Century Gothic"/>
          <w:sz w:val="24"/>
          <w:szCs w:val="24"/>
        </w:rPr>
      </w:pPr>
    </w:p>
    <w:p w:rsidR="71F54802" w:rsidP="025F2411" w:rsidRDefault="71F54802" w14:paraId="6E517E7B" w14:textId="4735206D">
      <w:pPr>
        <w:rPr>
          <w:rFonts w:ascii="Century Gothic" w:hAnsi="Century Gothic"/>
          <w:sz w:val="24"/>
          <w:szCs w:val="24"/>
        </w:rPr>
      </w:pPr>
      <w:r w:rsidRPr="025F2411" w:rsidR="71F54802">
        <w:rPr>
          <w:rFonts w:ascii="Century Gothic" w:hAnsi="Century Gothic"/>
          <w:sz w:val="24"/>
          <w:szCs w:val="24"/>
        </w:rPr>
        <w:t>How students are supported to make career choices/prepare for work as part of the Haven Curriculum:</w:t>
      </w:r>
    </w:p>
    <w:p w:rsidR="7FE6AC66" w:rsidP="025F2411" w:rsidRDefault="7FE6AC66" w14:paraId="12B000E0" w14:textId="7F873C26">
      <w:pPr>
        <w:pStyle w:val="ListParagraph"/>
        <w:numPr>
          <w:ilvl w:val="0"/>
          <w:numId w:val="8"/>
        </w:numPr>
        <w:rPr>
          <w:rFonts w:ascii="Century Gothic" w:hAnsi="Century Gothic"/>
          <w:sz w:val="24"/>
          <w:szCs w:val="24"/>
        </w:rPr>
      </w:pPr>
      <w:r w:rsidRPr="025F2411" w:rsidR="7FE6AC66">
        <w:rPr>
          <w:rFonts w:ascii="Century Gothic" w:hAnsi="Century Gothic"/>
          <w:sz w:val="24"/>
          <w:szCs w:val="24"/>
        </w:rPr>
        <w:t xml:space="preserve">Each student has a career pathway document </w:t>
      </w:r>
      <w:r w:rsidRPr="025F2411" w:rsidR="1D4E98C7">
        <w:rPr>
          <w:rFonts w:ascii="Century Gothic" w:hAnsi="Century Gothic"/>
          <w:sz w:val="24"/>
          <w:szCs w:val="24"/>
        </w:rPr>
        <w:t xml:space="preserve">which is </w:t>
      </w:r>
      <w:r w:rsidRPr="025F2411" w:rsidR="1D4E98C7">
        <w:rPr>
          <w:rFonts w:ascii="Century Gothic" w:hAnsi="Century Gothic"/>
          <w:sz w:val="24"/>
          <w:szCs w:val="24"/>
        </w:rPr>
        <w:t>closely linked</w:t>
      </w:r>
      <w:r w:rsidRPr="025F2411" w:rsidR="1D4E98C7">
        <w:rPr>
          <w:rFonts w:ascii="Century Gothic" w:hAnsi="Century Gothic"/>
          <w:sz w:val="24"/>
          <w:szCs w:val="24"/>
        </w:rPr>
        <w:t xml:space="preserve"> to the Gatsby Benchmarks (see appendix 1) and </w:t>
      </w:r>
      <w:r w:rsidRPr="025F2411" w:rsidR="7FE6AC66">
        <w:rPr>
          <w:rFonts w:ascii="Century Gothic" w:hAnsi="Century Gothic"/>
          <w:sz w:val="24"/>
          <w:szCs w:val="24"/>
        </w:rPr>
        <w:t>serves as an essential part of their keyworker programme</w:t>
      </w:r>
      <w:r w:rsidRPr="025F2411" w:rsidR="7FE6AC66">
        <w:rPr>
          <w:rFonts w:ascii="Century Gothic" w:hAnsi="Century Gothic"/>
          <w:sz w:val="24"/>
          <w:szCs w:val="24"/>
        </w:rPr>
        <w:t xml:space="preserve">.  </w:t>
      </w:r>
      <w:r w:rsidRPr="025F2411" w:rsidR="7FE6AC66">
        <w:rPr>
          <w:rFonts w:ascii="Century Gothic" w:hAnsi="Century Gothic"/>
          <w:sz w:val="24"/>
          <w:szCs w:val="24"/>
        </w:rPr>
        <w:t xml:space="preserve">Each half term a new careers focussed target is set with the </w:t>
      </w:r>
      <w:r w:rsidRPr="025F2411" w:rsidR="30A7CFC5">
        <w:rPr>
          <w:rFonts w:ascii="Century Gothic" w:hAnsi="Century Gothic"/>
          <w:sz w:val="24"/>
          <w:szCs w:val="24"/>
        </w:rPr>
        <w:t>students'</w:t>
      </w:r>
      <w:r w:rsidRPr="025F2411" w:rsidR="7FE6AC66">
        <w:rPr>
          <w:rFonts w:ascii="Century Gothic" w:hAnsi="Century Gothic"/>
          <w:sz w:val="24"/>
          <w:szCs w:val="24"/>
        </w:rPr>
        <w:t xml:space="preserve"> keyworker and time is dedicated to </w:t>
      </w:r>
      <w:r w:rsidRPr="025F2411" w:rsidR="49D35858">
        <w:rPr>
          <w:rFonts w:ascii="Century Gothic" w:hAnsi="Century Gothic"/>
          <w:sz w:val="24"/>
          <w:szCs w:val="24"/>
        </w:rPr>
        <w:t xml:space="preserve">achieving </w:t>
      </w:r>
      <w:r w:rsidRPr="025F2411" w:rsidR="7FE6AC66">
        <w:rPr>
          <w:rFonts w:ascii="Century Gothic" w:hAnsi="Century Gothic"/>
          <w:sz w:val="24"/>
          <w:szCs w:val="24"/>
        </w:rPr>
        <w:t>th</w:t>
      </w:r>
      <w:r w:rsidRPr="025F2411" w:rsidR="41B7C03D">
        <w:rPr>
          <w:rFonts w:ascii="Century Gothic" w:hAnsi="Century Gothic"/>
          <w:sz w:val="24"/>
          <w:szCs w:val="24"/>
        </w:rPr>
        <w:t>ese</w:t>
      </w:r>
      <w:r w:rsidRPr="025F2411" w:rsidR="7FE6AC66">
        <w:rPr>
          <w:rFonts w:ascii="Century Gothic" w:hAnsi="Century Gothic"/>
          <w:sz w:val="24"/>
          <w:szCs w:val="24"/>
        </w:rPr>
        <w:t xml:space="preserve"> in keyworker sess</w:t>
      </w:r>
      <w:r w:rsidRPr="025F2411" w:rsidR="70634A01">
        <w:rPr>
          <w:rFonts w:ascii="Century Gothic" w:hAnsi="Century Gothic"/>
          <w:sz w:val="24"/>
          <w:szCs w:val="24"/>
        </w:rPr>
        <w:t>ions.</w:t>
      </w:r>
    </w:p>
    <w:p w:rsidR="025F2411" w:rsidP="025F2411" w:rsidRDefault="025F2411" w14:paraId="439E5532" w14:textId="1D391A68">
      <w:pPr>
        <w:pStyle w:val="Normal"/>
        <w:ind w:left="0"/>
        <w:rPr>
          <w:rFonts w:ascii="Century Gothic" w:hAnsi="Century Gothic"/>
          <w:sz w:val="24"/>
          <w:szCs w:val="24"/>
        </w:rPr>
      </w:pPr>
    </w:p>
    <w:p w:rsidR="5147BA9B" w:rsidP="025F2411" w:rsidRDefault="5147BA9B" w14:paraId="23F766AD" w14:textId="75C58EA8">
      <w:pPr>
        <w:pStyle w:val="ListParagraph"/>
        <w:numPr>
          <w:ilvl w:val="0"/>
          <w:numId w:val="8"/>
        </w:numPr>
        <w:rPr>
          <w:rFonts w:ascii="Century Gothic" w:hAnsi="Century Gothic"/>
          <w:sz w:val="24"/>
          <w:szCs w:val="24"/>
        </w:rPr>
      </w:pPr>
      <w:r w:rsidRPr="4FA1B641" w:rsidR="1328A0F6">
        <w:rPr>
          <w:rFonts w:ascii="Century Gothic" w:hAnsi="Century Gothic"/>
          <w:sz w:val="24"/>
          <w:szCs w:val="24"/>
        </w:rPr>
        <w:t>Throughout the year, c</w:t>
      </w:r>
      <w:r w:rsidRPr="4FA1B641" w:rsidR="5147BA9B">
        <w:rPr>
          <w:rFonts w:ascii="Century Gothic" w:hAnsi="Century Gothic"/>
          <w:sz w:val="24"/>
          <w:szCs w:val="24"/>
        </w:rPr>
        <w:t>areers lessons</w:t>
      </w:r>
      <w:r w:rsidRPr="4FA1B641" w:rsidR="705810B9">
        <w:rPr>
          <w:rFonts w:ascii="Century Gothic" w:hAnsi="Century Gothic"/>
          <w:sz w:val="24"/>
          <w:szCs w:val="24"/>
        </w:rPr>
        <w:t xml:space="preserve"> </w:t>
      </w:r>
      <w:r w:rsidRPr="4FA1B641" w:rsidR="71523BE3">
        <w:rPr>
          <w:rFonts w:ascii="Century Gothic" w:hAnsi="Century Gothic"/>
          <w:sz w:val="24"/>
          <w:szCs w:val="24"/>
        </w:rPr>
        <w:t xml:space="preserve">are offered as part of </w:t>
      </w:r>
      <w:r w:rsidRPr="4FA1B641" w:rsidR="502BEBC7">
        <w:rPr>
          <w:rFonts w:ascii="Century Gothic" w:hAnsi="Century Gothic"/>
          <w:sz w:val="24"/>
          <w:szCs w:val="24"/>
        </w:rPr>
        <w:t xml:space="preserve">our PSHE curriculum </w:t>
      </w:r>
      <w:r w:rsidRPr="4FA1B641" w:rsidR="71523BE3">
        <w:rPr>
          <w:rFonts w:ascii="Century Gothic" w:hAnsi="Century Gothic"/>
          <w:sz w:val="24"/>
          <w:szCs w:val="24"/>
        </w:rPr>
        <w:t xml:space="preserve">and serve as time where students are </w:t>
      </w:r>
      <w:r w:rsidRPr="4FA1B641" w:rsidR="33234FBA">
        <w:rPr>
          <w:rFonts w:ascii="Century Gothic" w:hAnsi="Century Gothic"/>
          <w:sz w:val="24"/>
          <w:szCs w:val="24"/>
        </w:rPr>
        <w:t>encouraged</w:t>
      </w:r>
      <w:r w:rsidRPr="4FA1B641" w:rsidR="71523BE3">
        <w:rPr>
          <w:rFonts w:ascii="Century Gothic" w:hAnsi="Century Gothic"/>
          <w:sz w:val="24"/>
          <w:szCs w:val="24"/>
        </w:rPr>
        <w:t xml:space="preserve"> to ask questions, </w:t>
      </w:r>
      <w:r w:rsidRPr="4FA1B641" w:rsidR="705810B9">
        <w:rPr>
          <w:rFonts w:ascii="Century Gothic" w:hAnsi="Century Gothic"/>
          <w:sz w:val="24"/>
          <w:szCs w:val="24"/>
        </w:rPr>
        <w:t xml:space="preserve">investigate what jobs </w:t>
      </w:r>
      <w:r w:rsidRPr="4FA1B641" w:rsidR="29908AB1">
        <w:rPr>
          <w:rFonts w:ascii="Century Gothic" w:hAnsi="Century Gothic"/>
          <w:sz w:val="24"/>
          <w:szCs w:val="24"/>
        </w:rPr>
        <w:t xml:space="preserve">may </w:t>
      </w:r>
      <w:r w:rsidRPr="4FA1B641" w:rsidR="705810B9">
        <w:rPr>
          <w:rFonts w:ascii="Century Gothic" w:hAnsi="Century Gothic"/>
          <w:sz w:val="24"/>
          <w:szCs w:val="24"/>
        </w:rPr>
        <w:t xml:space="preserve">suit their personality </w:t>
      </w:r>
      <w:r w:rsidRPr="4FA1B641" w:rsidR="184936EA">
        <w:rPr>
          <w:rFonts w:ascii="Century Gothic" w:hAnsi="Century Gothic"/>
          <w:sz w:val="24"/>
          <w:szCs w:val="24"/>
        </w:rPr>
        <w:t xml:space="preserve">and </w:t>
      </w:r>
      <w:r w:rsidRPr="4FA1B641" w:rsidR="705810B9">
        <w:rPr>
          <w:rFonts w:ascii="Century Gothic" w:hAnsi="Century Gothic"/>
          <w:sz w:val="24"/>
          <w:szCs w:val="24"/>
        </w:rPr>
        <w:t xml:space="preserve">time to explore </w:t>
      </w:r>
      <w:r w:rsidRPr="4FA1B641" w:rsidR="6E17D424">
        <w:rPr>
          <w:rFonts w:ascii="Century Gothic" w:hAnsi="Century Gothic"/>
          <w:sz w:val="24"/>
          <w:szCs w:val="24"/>
        </w:rPr>
        <w:t>different careers</w:t>
      </w:r>
      <w:r w:rsidRPr="4FA1B641" w:rsidR="6E17D424">
        <w:rPr>
          <w:rFonts w:ascii="Century Gothic" w:hAnsi="Century Gothic"/>
          <w:sz w:val="24"/>
          <w:szCs w:val="24"/>
        </w:rPr>
        <w:t xml:space="preserve">.  </w:t>
      </w:r>
      <w:r w:rsidRPr="4FA1B641" w:rsidR="6E17D424">
        <w:rPr>
          <w:rFonts w:ascii="Century Gothic" w:hAnsi="Century Gothic"/>
          <w:sz w:val="24"/>
          <w:szCs w:val="24"/>
        </w:rPr>
        <w:t xml:space="preserve">Curriculum plans for subject areas will include careers information where </w:t>
      </w:r>
      <w:r w:rsidRPr="4FA1B641" w:rsidR="6E17D424">
        <w:rPr>
          <w:rFonts w:ascii="Century Gothic" w:hAnsi="Century Gothic"/>
          <w:sz w:val="24"/>
          <w:szCs w:val="24"/>
        </w:rPr>
        <w:t>appropriate</w:t>
      </w:r>
      <w:r w:rsidRPr="4FA1B641" w:rsidR="6E17D424">
        <w:rPr>
          <w:rFonts w:ascii="Century Gothic" w:hAnsi="Century Gothic"/>
          <w:sz w:val="24"/>
          <w:szCs w:val="24"/>
        </w:rPr>
        <w:t xml:space="preserve"> and s</w:t>
      </w:r>
      <w:r w:rsidRPr="4FA1B641" w:rsidR="74087180">
        <w:rPr>
          <w:rFonts w:ascii="Century Gothic" w:hAnsi="Century Gothic"/>
          <w:sz w:val="24"/>
          <w:szCs w:val="24"/>
        </w:rPr>
        <w:t>tudents are encouraged to research jobs linked to certain subjects so they can see what can be achieved if they wish to follow a career in that area.</w:t>
      </w:r>
    </w:p>
    <w:p w:rsidR="025F2411" w:rsidP="025F2411" w:rsidRDefault="025F2411" w14:paraId="0D2150EA" w14:textId="66433FDF">
      <w:pPr>
        <w:pStyle w:val="Normal"/>
        <w:ind w:left="0"/>
        <w:rPr>
          <w:rFonts w:ascii="Century Gothic" w:hAnsi="Century Gothic"/>
          <w:sz w:val="24"/>
          <w:szCs w:val="24"/>
        </w:rPr>
      </w:pPr>
    </w:p>
    <w:p w:rsidR="5147BA9B" w:rsidP="025F2411" w:rsidRDefault="5147BA9B" w14:paraId="37BC29AA" w14:textId="5460240C">
      <w:pPr>
        <w:pStyle w:val="ListParagraph"/>
        <w:numPr>
          <w:ilvl w:val="0"/>
          <w:numId w:val="8"/>
        </w:numPr>
        <w:rPr>
          <w:rFonts w:ascii="Century Gothic" w:hAnsi="Century Gothic"/>
          <w:sz w:val="24"/>
          <w:szCs w:val="24"/>
        </w:rPr>
      </w:pPr>
      <w:r w:rsidRPr="025F2411" w:rsidR="5147BA9B">
        <w:rPr>
          <w:rFonts w:ascii="Century Gothic" w:hAnsi="Century Gothic"/>
          <w:sz w:val="24"/>
          <w:szCs w:val="24"/>
        </w:rPr>
        <w:t>Work Experience</w:t>
      </w:r>
      <w:r w:rsidRPr="025F2411" w:rsidR="3433CE1F">
        <w:rPr>
          <w:rFonts w:ascii="Century Gothic" w:hAnsi="Century Gothic"/>
          <w:sz w:val="24"/>
          <w:szCs w:val="24"/>
        </w:rPr>
        <w:t xml:space="preserve"> </w:t>
      </w:r>
      <w:r w:rsidRPr="025F2411" w:rsidR="2CBCB956">
        <w:rPr>
          <w:rFonts w:ascii="Century Gothic" w:hAnsi="Century Gothic"/>
          <w:sz w:val="24"/>
          <w:szCs w:val="24"/>
        </w:rPr>
        <w:t xml:space="preserve">forms an essential part of decision making for </w:t>
      </w:r>
      <w:r w:rsidRPr="025F2411" w:rsidR="77EA5284">
        <w:rPr>
          <w:rFonts w:ascii="Century Gothic" w:hAnsi="Century Gothic"/>
          <w:sz w:val="24"/>
          <w:szCs w:val="24"/>
        </w:rPr>
        <w:t>students</w:t>
      </w:r>
      <w:r w:rsidRPr="025F2411" w:rsidR="2CBCB956">
        <w:rPr>
          <w:rFonts w:ascii="Century Gothic" w:hAnsi="Century Gothic"/>
          <w:sz w:val="24"/>
          <w:szCs w:val="24"/>
        </w:rPr>
        <w:t xml:space="preserve">.  </w:t>
      </w:r>
      <w:r w:rsidRPr="025F2411" w:rsidR="2CBCB956">
        <w:rPr>
          <w:rFonts w:ascii="Century Gothic" w:hAnsi="Century Gothic"/>
          <w:sz w:val="24"/>
          <w:szCs w:val="24"/>
        </w:rPr>
        <w:t xml:space="preserve">All KS5 students are encouraged to look at potential work experience placements and are supported to find and attend these where </w:t>
      </w:r>
      <w:r w:rsidRPr="025F2411" w:rsidR="2CBCB956">
        <w:rPr>
          <w:rFonts w:ascii="Century Gothic" w:hAnsi="Century Gothic"/>
          <w:sz w:val="24"/>
          <w:szCs w:val="24"/>
        </w:rPr>
        <w:t>appropriate to</w:t>
      </w:r>
      <w:r w:rsidRPr="025F2411" w:rsidR="2CBCB956">
        <w:rPr>
          <w:rFonts w:ascii="Century Gothic" w:hAnsi="Century Gothic"/>
          <w:sz w:val="24"/>
          <w:szCs w:val="24"/>
        </w:rPr>
        <w:t xml:space="preserve"> each student</w:t>
      </w:r>
      <w:r w:rsidRPr="025F2411" w:rsidR="2CBCB956">
        <w:rPr>
          <w:rFonts w:ascii="Century Gothic" w:hAnsi="Century Gothic"/>
          <w:sz w:val="24"/>
          <w:szCs w:val="24"/>
        </w:rPr>
        <w:t>.</w:t>
      </w:r>
      <w:r w:rsidRPr="025F2411" w:rsidR="062CC7AD">
        <w:rPr>
          <w:rFonts w:ascii="Century Gothic" w:hAnsi="Century Gothic"/>
          <w:sz w:val="24"/>
          <w:szCs w:val="24"/>
        </w:rPr>
        <w:t xml:space="preserve">  </w:t>
      </w:r>
      <w:r w:rsidRPr="025F2411" w:rsidR="062CC7AD">
        <w:rPr>
          <w:rFonts w:ascii="Century Gothic" w:hAnsi="Century Gothic"/>
          <w:sz w:val="24"/>
          <w:szCs w:val="24"/>
        </w:rPr>
        <w:t xml:space="preserve">The Haven has started to build some good relationships with a number of </w:t>
      </w:r>
      <w:r w:rsidRPr="025F2411" w:rsidR="4F5E9D11">
        <w:rPr>
          <w:rFonts w:ascii="Century Gothic" w:hAnsi="Century Gothic"/>
          <w:sz w:val="24"/>
          <w:szCs w:val="24"/>
        </w:rPr>
        <w:t>workplace</w:t>
      </w:r>
      <w:r w:rsidRPr="025F2411" w:rsidR="062CC7AD">
        <w:rPr>
          <w:rFonts w:ascii="Century Gothic" w:hAnsi="Century Gothic"/>
          <w:sz w:val="24"/>
          <w:szCs w:val="24"/>
        </w:rPr>
        <w:t xml:space="preserve"> providers that support the needs of our students</w:t>
      </w:r>
      <w:r w:rsidRPr="025F2411" w:rsidR="062CC7AD">
        <w:rPr>
          <w:rFonts w:ascii="Century Gothic" w:hAnsi="Century Gothic"/>
          <w:sz w:val="24"/>
          <w:szCs w:val="24"/>
        </w:rPr>
        <w:t xml:space="preserve">.  </w:t>
      </w:r>
      <w:r w:rsidRPr="025F2411" w:rsidR="062CC7AD">
        <w:rPr>
          <w:rFonts w:ascii="Century Gothic" w:hAnsi="Century Gothic"/>
          <w:sz w:val="24"/>
          <w:szCs w:val="24"/>
        </w:rPr>
        <w:t>These will be reviewed on a regular basis and students will be supported according to their needs</w:t>
      </w:r>
      <w:r w:rsidRPr="025F2411" w:rsidR="062CC7AD">
        <w:rPr>
          <w:rFonts w:ascii="Century Gothic" w:hAnsi="Century Gothic"/>
          <w:sz w:val="24"/>
          <w:szCs w:val="24"/>
        </w:rPr>
        <w:t>.</w:t>
      </w:r>
      <w:r w:rsidRPr="025F2411" w:rsidR="2CBCB956">
        <w:rPr>
          <w:rFonts w:ascii="Century Gothic" w:hAnsi="Century Gothic"/>
          <w:sz w:val="24"/>
          <w:szCs w:val="24"/>
        </w:rPr>
        <w:t xml:space="preserve">  </w:t>
      </w:r>
    </w:p>
    <w:p w:rsidR="025F2411" w:rsidP="025F2411" w:rsidRDefault="025F2411" w14:paraId="7CA25B8C" w14:textId="56EB33A4">
      <w:pPr>
        <w:pStyle w:val="Normal"/>
        <w:ind w:left="0"/>
        <w:rPr>
          <w:rFonts w:ascii="Century Gothic" w:hAnsi="Century Gothic"/>
          <w:sz w:val="24"/>
          <w:szCs w:val="24"/>
        </w:rPr>
      </w:pPr>
    </w:p>
    <w:p w:rsidR="0D366A30" w:rsidP="025F2411" w:rsidRDefault="0D366A30" w14:paraId="4B4F7F8B" w14:textId="72522A3A">
      <w:pPr>
        <w:pStyle w:val="ListParagraph"/>
        <w:numPr>
          <w:ilvl w:val="0"/>
          <w:numId w:val="8"/>
        </w:numPr>
        <w:rPr>
          <w:rFonts w:ascii="Century Gothic" w:hAnsi="Century Gothic"/>
          <w:sz w:val="24"/>
          <w:szCs w:val="24"/>
        </w:rPr>
      </w:pPr>
      <w:r w:rsidRPr="025F2411" w:rsidR="0D366A30">
        <w:rPr>
          <w:rFonts w:ascii="Century Gothic" w:hAnsi="Century Gothic"/>
          <w:sz w:val="24"/>
          <w:szCs w:val="24"/>
        </w:rPr>
        <w:t xml:space="preserve">The Haven will </w:t>
      </w:r>
      <w:r w:rsidRPr="025F2411" w:rsidR="0D366A30">
        <w:rPr>
          <w:rFonts w:ascii="Century Gothic" w:hAnsi="Century Gothic"/>
          <w:sz w:val="24"/>
          <w:szCs w:val="24"/>
        </w:rPr>
        <w:t>provide</w:t>
      </w:r>
      <w:r w:rsidRPr="025F2411" w:rsidR="0D366A30">
        <w:rPr>
          <w:rFonts w:ascii="Century Gothic" w:hAnsi="Century Gothic"/>
          <w:sz w:val="24"/>
          <w:szCs w:val="24"/>
        </w:rPr>
        <w:t xml:space="preserve"> a variety of w</w:t>
      </w:r>
      <w:r w:rsidRPr="025F2411" w:rsidR="5147BA9B">
        <w:rPr>
          <w:rFonts w:ascii="Century Gothic" w:hAnsi="Century Gothic"/>
          <w:sz w:val="24"/>
          <w:szCs w:val="24"/>
        </w:rPr>
        <w:t xml:space="preserve">hole school </w:t>
      </w:r>
      <w:r w:rsidRPr="025F2411" w:rsidR="6C88DCC8">
        <w:rPr>
          <w:rFonts w:ascii="Century Gothic" w:hAnsi="Century Gothic"/>
          <w:sz w:val="24"/>
          <w:szCs w:val="24"/>
        </w:rPr>
        <w:t>activities at least twice a year</w:t>
      </w:r>
      <w:r w:rsidRPr="025F2411" w:rsidR="6C88DCC8">
        <w:rPr>
          <w:rFonts w:ascii="Century Gothic" w:hAnsi="Century Gothic"/>
          <w:sz w:val="24"/>
          <w:szCs w:val="24"/>
        </w:rPr>
        <w:t xml:space="preserve">.  </w:t>
      </w:r>
      <w:r w:rsidRPr="025F2411" w:rsidR="3110263C">
        <w:rPr>
          <w:rFonts w:ascii="Century Gothic" w:hAnsi="Century Gothic"/>
          <w:sz w:val="24"/>
          <w:szCs w:val="24"/>
        </w:rPr>
        <w:t>These may include whole school ‘</w:t>
      </w:r>
      <w:r w:rsidRPr="025F2411" w:rsidR="5147BA9B">
        <w:rPr>
          <w:rFonts w:ascii="Century Gothic" w:hAnsi="Century Gothic"/>
          <w:sz w:val="24"/>
          <w:szCs w:val="24"/>
        </w:rPr>
        <w:t xml:space="preserve">drop down </w:t>
      </w:r>
      <w:r w:rsidRPr="025F2411" w:rsidR="745E542A">
        <w:rPr>
          <w:rFonts w:ascii="Century Gothic" w:hAnsi="Century Gothic"/>
          <w:sz w:val="24"/>
          <w:szCs w:val="24"/>
        </w:rPr>
        <w:t>events</w:t>
      </w:r>
      <w:r w:rsidRPr="025F2411" w:rsidR="745E542A">
        <w:rPr>
          <w:rFonts w:ascii="Century Gothic" w:hAnsi="Century Gothic"/>
          <w:sz w:val="24"/>
          <w:szCs w:val="24"/>
        </w:rPr>
        <w:t>’</w:t>
      </w:r>
      <w:r w:rsidRPr="025F2411" w:rsidR="2EFCF5EB">
        <w:rPr>
          <w:rFonts w:ascii="Century Gothic" w:hAnsi="Century Gothic"/>
          <w:sz w:val="24"/>
          <w:szCs w:val="24"/>
        </w:rPr>
        <w:t>,</w:t>
      </w:r>
      <w:r w:rsidRPr="025F2411" w:rsidR="2EFCF5EB">
        <w:rPr>
          <w:rFonts w:ascii="Century Gothic" w:hAnsi="Century Gothic"/>
          <w:sz w:val="24"/>
          <w:szCs w:val="24"/>
        </w:rPr>
        <w:t xml:space="preserve"> </w:t>
      </w:r>
      <w:r w:rsidRPr="025F2411" w:rsidR="745E542A">
        <w:rPr>
          <w:rFonts w:ascii="Century Gothic" w:hAnsi="Century Gothic"/>
          <w:sz w:val="24"/>
          <w:szCs w:val="24"/>
        </w:rPr>
        <w:t>visits to external careers events</w:t>
      </w:r>
      <w:r w:rsidRPr="025F2411" w:rsidR="04322F2E">
        <w:rPr>
          <w:rFonts w:ascii="Century Gothic" w:hAnsi="Century Gothic"/>
          <w:sz w:val="24"/>
          <w:szCs w:val="24"/>
        </w:rPr>
        <w:t xml:space="preserve"> </w:t>
      </w:r>
      <w:r w:rsidRPr="025F2411" w:rsidR="306D1A1D">
        <w:rPr>
          <w:rFonts w:ascii="Century Gothic" w:hAnsi="Century Gothic"/>
          <w:sz w:val="24"/>
          <w:szCs w:val="24"/>
        </w:rPr>
        <w:t xml:space="preserve">and colleges/universities </w:t>
      </w:r>
      <w:r w:rsidRPr="025F2411" w:rsidR="04322F2E">
        <w:rPr>
          <w:rFonts w:ascii="Century Gothic" w:hAnsi="Century Gothic"/>
          <w:sz w:val="24"/>
          <w:szCs w:val="24"/>
        </w:rPr>
        <w:t>and guest speakers</w:t>
      </w:r>
      <w:r w:rsidRPr="025F2411" w:rsidR="745E542A">
        <w:rPr>
          <w:rFonts w:ascii="Century Gothic" w:hAnsi="Century Gothic"/>
          <w:sz w:val="24"/>
          <w:szCs w:val="24"/>
        </w:rPr>
        <w:t xml:space="preserve">.  </w:t>
      </w:r>
      <w:r w:rsidRPr="025F2411" w:rsidR="745E542A">
        <w:rPr>
          <w:rFonts w:ascii="Century Gothic" w:hAnsi="Century Gothic"/>
          <w:sz w:val="24"/>
          <w:szCs w:val="24"/>
        </w:rPr>
        <w:t xml:space="preserve">The Haven </w:t>
      </w:r>
      <w:r w:rsidRPr="025F2411" w:rsidR="00B92C15">
        <w:rPr>
          <w:rFonts w:ascii="Century Gothic" w:hAnsi="Century Gothic"/>
          <w:sz w:val="24"/>
          <w:szCs w:val="24"/>
        </w:rPr>
        <w:t>recognises</w:t>
      </w:r>
      <w:r w:rsidRPr="025F2411" w:rsidR="745E542A">
        <w:rPr>
          <w:rFonts w:ascii="Century Gothic" w:hAnsi="Century Gothic"/>
          <w:sz w:val="24"/>
          <w:szCs w:val="24"/>
        </w:rPr>
        <w:t xml:space="preserve"> the importance of allowing students to experience options beyond school in</w:t>
      </w:r>
      <w:r w:rsidRPr="025F2411" w:rsidR="6FB50B6D">
        <w:rPr>
          <w:rFonts w:ascii="Century Gothic" w:hAnsi="Century Gothic"/>
          <w:sz w:val="24"/>
          <w:szCs w:val="24"/>
        </w:rPr>
        <w:t xml:space="preserve">cluding work-based learning and </w:t>
      </w:r>
      <w:r w:rsidRPr="025F2411" w:rsidR="76BEA71D">
        <w:rPr>
          <w:rFonts w:ascii="Century Gothic" w:hAnsi="Century Gothic"/>
          <w:sz w:val="24"/>
          <w:szCs w:val="24"/>
        </w:rPr>
        <w:t>further education</w:t>
      </w:r>
      <w:r w:rsidRPr="025F2411" w:rsidR="35638C4F">
        <w:rPr>
          <w:rFonts w:ascii="Century Gothic" w:hAnsi="Century Gothic"/>
          <w:sz w:val="24"/>
          <w:szCs w:val="24"/>
        </w:rPr>
        <w:t xml:space="preserve"> and encourage students to ask questions to find out more about </w:t>
      </w:r>
      <w:r w:rsidRPr="025F2411" w:rsidR="35638C4F">
        <w:rPr>
          <w:rFonts w:ascii="Century Gothic" w:hAnsi="Century Gothic"/>
          <w:sz w:val="24"/>
          <w:szCs w:val="24"/>
        </w:rPr>
        <w:t>various options</w:t>
      </w:r>
      <w:r w:rsidRPr="025F2411" w:rsidR="35638C4F">
        <w:rPr>
          <w:rFonts w:ascii="Century Gothic" w:hAnsi="Century Gothic"/>
          <w:sz w:val="24"/>
          <w:szCs w:val="24"/>
        </w:rPr>
        <w:t xml:space="preserve"> and careers</w:t>
      </w:r>
      <w:r w:rsidRPr="025F2411" w:rsidR="6FB50B6D">
        <w:rPr>
          <w:rFonts w:ascii="Century Gothic" w:hAnsi="Century Gothic"/>
          <w:sz w:val="24"/>
          <w:szCs w:val="24"/>
        </w:rPr>
        <w:t xml:space="preserve">. </w:t>
      </w:r>
      <w:r w:rsidRPr="025F2411" w:rsidR="01F5D663">
        <w:rPr>
          <w:rFonts w:ascii="Century Gothic" w:hAnsi="Century Gothic"/>
          <w:sz w:val="24"/>
          <w:szCs w:val="24"/>
        </w:rPr>
        <w:t xml:space="preserve"> </w:t>
      </w:r>
      <w:r w:rsidRPr="025F2411" w:rsidR="01F5D663">
        <w:rPr>
          <w:rFonts w:ascii="Century Gothic" w:hAnsi="Century Gothic"/>
          <w:sz w:val="24"/>
          <w:szCs w:val="24"/>
        </w:rPr>
        <w:t>Students are supported to complete further education applications.</w:t>
      </w:r>
    </w:p>
    <w:p w:rsidR="025F2411" w:rsidP="025F2411" w:rsidRDefault="025F2411" w14:paraId="1B339E0F" w14:textId="6A047761">
      <w:pPr>
        <w:pStyle w:val="Normal"/>
        <w:ind w:left="0"/>
        <w:rPr>
          <w:rFonts w:ascii="Century Gothic" w:hAnsi="Century Gothic"/>
          <w:sz w:val="24"/>
          <w:szCs w:val="24"/>
        </w:rPr>
      </w:pPr>
    </w:p>
    <w:p w:rsidR="5147BA9B" w:rsidP="025F2411" w:rsidRDefault="5147BA9B" w14:paraId="6BD70252" w14:textId="04D3D542">
      <w:pPr>
        <w:pStyle w:val="ListParagraph"/>
        <w:numPr>
          <w:ilvl w:val="0"/>
          <w:numId w:val="8"/>
        </w:numPr>
        <w:rPr>
          <w:rFonts w:ascii="Century Gothic" w:hAnsi="Century Gothic"/>
          <w:sz w:val="24"/>
          <w:szCs w:val="24"/>
        </w:rPr>
      </w:pPr>
      <w:r w:rsidRPr="743CB1B2" w:rsidR="5147BA9B">
        <w:rPr>
          <w:rFonts w:ascii="Century Gothic" w:hAnsi="Century Gothic"/>
          <w:sz w:val="24"/>
          <w:szCs w:val="24"/>
        </w:rPr>
        <w:t xml:space="preserve">The Haven work with Entrust careers service to </w:t>
      </w:r>
      <w:r w:rsidRPr="743CB1B2" w:rsidR="5147BA9B">
        <w:rPr>
          <w:rFonts w:ascii="Century Gothic" w:hAnsi="Century Gothic"/>
          <w:sz w:val="24"/>
          <w:szCs w:val="24"/>
        </w:rPr>
        <w:t>provide</w:t>
      </w:r>
      <w:r w:rsidRPr="743CB1B2" w:rsidR="5147BA9B">
        <w:rPr>
          <w:rFonts w:ascii="Century Gothic" w:hAnsi="Century Gothic"/>
          <w:sz w:val="24"/>
          <w:szCs w:val="24"/>
        </w:rPr>
        <w:t xml:space="preserve"> individual independent advice on </w:t>
      </w:r>
      <w:r w:rsidRPr="743CB1B2" w:rsidR="6F3F1265">
        <w:rPr>
          <w:rFonts w:ascii="Century Gothic" w:hAnsi="Century Gothic"/>
          <w:sz w:val="24"/>
          <w:szCs w:val="24"/>
        </w:rPr>
        <w:t>available</w:t>
      </w:r>
      <w:r w:rsidRPr="743CB1B2" w:rsidR="5147BA9B">
        <w:rPr>
          <w:rFonts w:ascii="Century Gothic" w:hAnsi="Century Gothic"/>
          <w:sz w:val="24"/>
          <w:szCs w:val="24"/>
        </w:rPr>
        <w:t xml:space="preserve"> options</w:t>
      </w:r>
      <w:r w:rsidRPr="743CB1B2" w:rsidR="5147BA9B">
        <w:rPr>
          <w:rFonts w:ascii="Century Gothic" w:hAnsi="Century Gothic"/>
          <w:sz w:val="24"/>
          <w:szCs w:val="24"/>
        </w:rPr>
        <w:t xml:space="preserve">.  </w:t>
      </w:r>
      <w:r w:rsidRPr="743CB1B2" w:rsidR="3AB353A3">
        <w:rPr>
          <w:rFonts w:ascii="Century Gothic" w:hAnsi="Century Gothic"/>
          <w:sz w:val="24"/>
          <w:szCs w:val="24"/>
        </w:rPr>
        <w:t>This may take a variety of forms including information evenings, meeting with mentors and advice given on work experience as well as face-to-face interviews</w:t>
      </w:r>
      <w:r w:rsidRPr="743CB1B2" w:rsidR="3AB353A3">
        <w:rPr>
          <w:rFonts w:ascii="Century Gothic" w:hAnsi="Century Gothic"/>
          <w:sz w:val="24"/>
          <w:szCs w:val="24"/>
        </w:rPr>
        <w:t xml:space="preserve">.  </w:t>
      </w:r>
      <w:r w:rsidRPr="743CB1B2" w:rsidR="5147BA9B">
        <w:rPr>
          <w:rFonts w:ascii="Century Gothic" w:hAnsi="Century Gothic"/>
          <w:sz w:val="24"/>
          <w:szCs w:val="24"/>
        </w:rPr>
        <w:t xml:space="preserve">All </w:t>
      </w:r>
      <w:r w:rsidRPr="743CB1B2" w:rsidR="1A940A18">
        <w:rPr>
          <w:rFonts w:ascii="Century Gothic" w:hAnsi="Century Gothic"/>
          <w:sz w:val="24"/>
          <w:szCs w:val="24"/>
        </w:rPr>
        <w:t xml:space="preserve">Year 11 </w:t>
      </w:r>
      <w:r w:rsidRPr="743CB1B2" w:rsidR="455BA57B">
        <w:rPr>
          <w:rFonts w:ascii="Century Gothic" w:hAnsi="Century Gothic"/>
          <w:sz w:val="24"/>
          <w:szCs w:val="24"/>
        </w:rPr>
        <w:t xml:space="preserve">and </w:t>
      </w:r>
      <w:r w:rsidRPr="743CB1B2" w:rsidR="5147BA9B">
        <w:rPr>
          <w:rFonts w:ascii="Century Gothic" w:hAnsi="Century Gothic"/>
          <w:sz w:val="24"/>
          <w:szCs w:val="24"/>
        </w:rPr>
        <w:t>key stage 5 students have a 1:1 meeting in which an action plan is created</w:t>
      </w:r>
      <w:r w:rsidRPr="743CB1B2" w:rsidR="5147BA9B">
        <w:rPr>
          <w:rFonts w:ascii="Century Gothic" w:hAnsi="Century Gothic"/>
          <w:sz w:val="24"/>
          <w:szCs w:val="24"/>
        </w:rPr>
        <w:t xml:space="preserve">.  </w:t>
      </w:r>
      <w:r w:rsidRPr="743CB1B2" w:rsidR="5147BA9B">
        <w:rPr>
          <w:rFonts w:ascii="Century Gothic" w:hAnsi="Century Gothic"/>
          <w:sz w:val="24"/>
          <w:szCs w:val="24"/>
        </w:rPr>
        <w:t>The plan is shared with parents/c</w:t>
      </w:r>
      <w:r w:rsidRPr="743CB1B2" w:rsidR="0FEC9FCD">
        <w:rPr>
          <w:rFonts w:ascii="Century Gothic" w:hAnsi="Century Gothic"/>
          <w:sz w:val="24"/>
          <w:szCs w:val="24"/>
        </w:rPr>
        <w:t>arers and discussed during keyworker sessions</w:t>
      </w:r>
      <w:r w:rsidRPr="743CB1B2" w:rsidR="5DC33A7A">
        <w:rPr>
          <w:rFonts w:ascii="Century Gothic" w:hAnsi="Century Gothic"/>
          <w:sz w:val="24"/>
          <w:szCs w:val="24"/>
        </w:rPr>
        <w:t>.</w:t>
      </w:r>
    </w:p>
    <w:p w:rsidR="025F2411" w:rsidP="025F2411" w:rsidRDefault="025F2411" w14:paraId="63B3A8C7" w14:textId="40E50D57">
      <w:pPr>
        <w:pStyle w:val="Normal"/>
        <w:ind w:left="0"/>
        <w:rPr>
          <w:rFonts w:ascii="Century Gothic" w:hAnsi="Century Gothic"/>
          <w:sz w:val="24"/>
          <w:szCs w:val="24"/>
        </w:rPr>
      </w:pPr>
    </w:p>
    <w:p w:rsidR="556E146A" w:rsidP="025F2411" w:rsidRDefault="556E146A" w14:paraId="0A595C1E" w14:textId="40C406D7">
      <w:pPr>
        <w:pStyle w:val="ListParagraph"/>
        <w:numPr>
          <w:ilvl w:val="0"/>
          <w:numId w:val="8"/>
        </w:numPr>
        <w:rPr>
          <w:rFonts w:ascii="Century Gothic" w:hAnsi="Century Gothic"/>
          <w:sz w:val="24"/>
          <w:szCs w:val="24"/>
        </w:rPr>
      </w:pPr>
      <w:r w:rsidRPr="025F2411" w:rsidR="556E146A">
        <w:rPr>
          <w:rFonts w:ascii="Century Gothic" w:hAnsi="Century Gothic"/>
          <w:sz w:val="24"/>
          <w:szCs w:val="24"/>
        </w:rPr>
        <w:t xml:space="preserve">The use of alternative provision at KS4 and KS5 will allow our pupils to study for specialist subjects at a level that meets their needs and </w:t>
      </w:r>
      <w:r w:rsidRPr="025F2411" w:rsidR="0FBF8CB6">
        <w:rPr>
          <w:rFonts w:ascii="Century Gothic" w:hAnsi="Century Gothic"/>
          <w:sz w:val="24"/>
          <w:szCs w:val="24"/>
        </w:rPr>
        <w:t>will</w:t>
      </w:r>
      <w:r w:rsidRPr="025F2411" w:rsidR="556E146A">
        <w:rPr>
          <w:rFonts w:ascii="Century Gothic" w:hAnsi="Century Gothic"/>
          <w:sz w:val="24"/>
          <w:szCs w:val="24"/>
        </w:rPr>
        <w:t xml:space="preserve"> allow them to gain nationally accepted </w:t>
      </w:r>
      <w:r w:rsidRPr="025F2411" w:rsidR="4478B75A">
        <w:rPr>
          <w:rFonts w:ascii="Century Gothic" w:hAnsi="Century Gothic"/>
          <w:sz w:val="24"/>
          <w:szCs w:val="24"/>
        </w:rPr>
        <w:t>qualifications</w:t>
      </w:r>
      <w:r w:rsidRPr="025F2411" w:rsidR="556E146A">
        <w:rPr>
          <w:rFonts w:ascii="Century Gothic" w:hAnsi="Century Gothic"/>
          <w:sz w:val="24"/>
          <w:szCs w:val="24"/>
        </w:rPr>
        <w:t xml:space="preserve"> to access further education, </w:t>
      </w:r>
      <w:r w:rsidRPr="025F2411" w:rsidR="556E146A">
        <w:rPr>
          <w:rFonts w:ascii="Century Gothic" w:hAnsi="Century Gothic"/>
          <w:sz w:val="24"/>
          <w:szCs w:val="24"/>
        </w:rPr>
        <w:t>training</w:t>
      </w:r>
      <w:r w:rsidRPr="025F2411" w:rsidR="556E146A">
        <w:rPr>
          <w:rFonts w:ascii="Century Gothic" w:hAnsi="Century Gothic"/>
          <w:sz w:val="24"/>
          <w:szCs w:val="24"/>
        </w:rPr>
        <w:t xml:space="preserve"> or employments</w:t>
      </w:r>
      <w:r w:rsidRPr="025F2411" w:rsidR="556E146A">
        <w:rPr>
          <w:rFonts w:ascii="Century Gothic" w:hAnsi="Century Gothic"/>
          <w:sz w:val="24"/>
          <w:szCs w:val="24"/>
        </w:rPr>
        <w:t>.</w:t>
      </w:r>
      <w:r w:rsidRPr="025F2411" w:rsidR="01636892">
        <w:rPr>
          <w:rFonts w:ascii="Century Gothic" w:hAnsi="Century Gothic"/>
          <w:sz w:val="24"/>
          <w:szCs w:val="24"/>
        </w:rPr>
        <w:t xml:space="preserve">  </w:t>
      </w:r>
      <w:r w:rsidRPr="025F2411" w:rsidR="01636892">
        <w:rPr>
          <w:rFonts w:ascii="Century Gothic" w:hAnsi="Century Gothic"/>
          <w:sz w:val="24"/>
          <w:szCs w:val="24"/>
        </w:rPr>
        <w:t xml:space="preserve">We have </w:t>
      </w:r>
      <w:r w:rsidRPr="025F2411" w:rsidR="01636892">
        <w:rPr>
          <w:rFonts w:ascii="Century Gothic" w:hAnsi="Century Gothic"/>
          <w:sz w:val="24"/>
          <w:szCs w:val="24"/>
        </w:rPr>
        <w:t>established</w:t>
      </w:r>
      <w:r w:rsidRPr="025F2411" w:rsidR="01636892">
        <w:rPr>
          <w:rFonts w:ascii="Century Gothic" w:hAnsi="Century Gothic"/>
          <w:sz w:val="24"/>
          <w:szCs w:val="24"/>
        </w:rPr>
        <w:t xml:space="preserve"> close working relationships with our AP providers and work closely with them to ensure our pupils’ needs are met</w:t>
      </w:r>
      <w:r w:rsidRPr="025F2411" w:rsidR="01636892">
        <w:rPr>
          <w:rFonts w:ascii="Century Gothic" w:hAnsi="Century Gothic"/>
          <w:sz w:val="24"/>
          <w:szCs w:val="24"/>
        </w:rPr>
        <w:t xml:space="preserve">.  </w:t>
      </w:r>
      <w:r w:rsidRPr="025F2411" w:rsidR="01636892">
        <w:rPr>
          <w:rFonts w:ascii="Century Gothic" w:hAnsi="Century Gothic"/>
          <w:sz w:val="24"/>
          <w:szCs w:val="24"/>
        </w:rPr>
        <w:t xml:space="preserve">All AP is quality assured on a regular basis and pupil progress is tracked in line with our assessment procedures. Haven staff will either accompany and stay with pupils if </w:t>
      </w:r>
      <w:r w:rsidRPr="025F2411" w:rsidR="01636892">
        <w:rPr>
          <w:rFonts w:ascii="Century Gothic" w:hAnsi="Century Gothic"/>
          <w:sz w:val="24"/>
          <w:szCs w:val="24"/>
        </w:rPr>
        <w:t>required</w:t>
      </w:r>
      <w:r w:rsidRPr="025F2411" w:rsidR="01636892">
        <w:rPr>
          <w:rFonts w:ascii="Century Gothic" w:hAnsi="Century Gothic"/>
          <w:sz w:val="24"/>
          <w:szCs w:val="24"/>
        </w:rPr>
        <w:t xml:space="preserve"> or visit on a regular basis</w:t>
      </w:r>
      <w:r w:rsidRPr="025F2411" w:rsidR="01636892">
        <w:rPr>
          <w:rFonts w:ascii="Century Gothic" w:hAnsi="Century Gothic"/>
          <w:sz w:val="24"/>
          <w:szCs w:val="24"/>
        </w:rPr>
        <w:t xml:space="preserve">.  </w:t>
      </w:r>
      <w:r w:rsidRPr="025F2411" w:rsidR="01636892">
        <w:rPr>
          <w:rFonts w:ascii="Century Gothic" w:hAnsi="Century Gothic"/>
          <w:sz w:val="24"/>
          <w:szCs w:val="24"/>
        </w:rPr>
        <w:t xml:space="preserve">At the </w:t>
      </w:r>
      <w:r w:rsidRPr="025F2411" w:rsidR="01636892">
        <w:rPr>
          <w:rFonts w:ascii="Century Gothic" w:hAnsi="Century Gothic"/>
          <w:sz w:val="24"/>
          <w:szCs w:val="24"/>
        </w:rPr>
        <w:t>outset</w:t>
      </w:r>
      <w:r w:rsidRPr="025F2411" w:rsidR="01636892">
        <w:rPr>
          <w:rFonts w:ascii="Century Gothic" w:hAnsi="Century Gothic"/>
          <w:sz w:val="24"/>
          <w:szCs w:val="24"/>
        </w:rPr>
        <w:t xml:space="preserve"> all AP providers will be quality assured to </w:t>
      </w:r>
      <w:r w:rsidRPr="025F2411" w:rsidR="01636892">
        <w:rPr>
          <w:rFonts w:ascii="Century Gothic" w:hAnsi="Century Gothic"/>
          <w:sz w:val="24"/>
          <w:szCs w:val="24"/>
        </w:rPr>
        <w:t>ascertain</w:t>
      </w:r>
      <w:r w:rsidRPr="025F2411" w:rsidR="01636892">
        <w:rPr>
          <w:rFonts w:ascii="Century Gothic" w:hAnsi="Century Gothic"/>
          <w:sz w:val="24"/>
          <w:szCs w:val="24"/>
        </w:rPr>
        <w:t xml:space="preserve"> that all documentation is in place and that Safeguarding and Health and Safety are assured</w:t>
      </w:r>
      <w:r w:rsidRPr="025F2411" w:rsidR="01636892">
        <w:rPr>
          <w:rFonts w:ascii="Century Gothic" w:hAnsi="Century Gothic"/>
          <w:sz w:val="24"/>
          <w:szCs w:val="24"/>
        </w:rPr>
        <w:t xml:space="preserve">.  </w:t>
      </w:r>
      <w:r w:rsidRPr="025F2411" w:rsidR="01636892">
        <w:rPr>
          <w:rFonts w:ascii="Century Gothic" w:hAnsi="Century Gothic"/>
          <w:sz w:val="24"/>
          <w:szCs w:val="24"/>
        </w:rPr>
        <w:t xml:space="preserve">We will also ensure that we look to </w:t>
      </w:r>
      <w:r w:rsidRPr="025F2411" w:rsidR="73656C34">
        <w:rPr>
          <w:rFonts w:ascii="Century Gothic" w:hAnsi="Century Gothic"/>
          <w:sz w:val="24"/>
          <w:szCs w:val="24"/>
        </w:rPr>
        <w:t xml:space="preserve">update and recruit new AP providers where is necessary so that all students have their learning needs met as the school </w:t>
      </w:r>
      <w:r w:rsidRPr="025F2411" w:rsidR="699979D4">
        <w:rPr>
          <w:rFonts w:ascii="Century Gothic" w:hAnsi="Century Gothic"/>
          <w:sz w:val="24"/>
          <w:szCs w:val="24"/>
        </w:rPr>
        <w:t xml:space="preserve">continues to </w:t>
      </w:r>
      <w:r w:rsidRPr="025F2411" w:rsidR="73656C34">
        <w:rPr>
          <w:rFonts w:ascii="Century Gothic" w:hAnsi="Century Gothic"/>
          <w:sz w:val="24"/>
          <w:szCs w:val="24"/>
        </w:rPr>
        <w:t>grow</w:t>
      </w:r>
      <w:r w:rsidRPr="025F2411" w:rsidR="1F5AC05C">
        <w:rPr>
          <w:rFonts w:ascii="Century Gothic" w:hAnsi="Century Gothic"/>
          <w:sz w:val="24"/>
          <w:szCs w:val="24"/>
        </w:rPr>
        <w:t>.</w:t>
      </w:r>
    </w:p>
    <w:p w:rsidR="025F2411" w:rsidP="025F2411" w:rsidRDefault="025F2411" w14:paraId="48250F3B" w14:textId="64ABC3F8">
      <w:pPr>
        <w:pStyle w:val="Normal"/>
        <w:ind w:left="0"/>
        <w:rPr>
          <w:rFonts w:ascii="Century Gothic" w:hAnsi="Century Gothic"/>
          <w:sz w:val="24"/>
          <w:szCs w:val="24"/>
        </w:rPr>
      </w:pPr>
    </w:p>
    <w:p w:rsidR="1626231A" w:rsidP="025F2411" w:rsidRDefault="1626231A" w14:paraId="02CE1908" w14:textId="21789E27">
      <w:pPr>
        <w:pStyle w:val="ListParagraph"/>
        <w:numPr>
          <w:ilvl w:val="0"/>
          <w:numId w:val="8"/>
        </w:numPr>
        <w:rPr>
          <w:rFonts w:ascii="Century Gothic" w:hAnsi="Century Gothic"/>
          <w:sz w:val="24"/>
          <w:szCs w:val="24"/>
        </w:rPr>
      </w:pPr>
      <w:r w:rsidRPr="025F2411" w:rsidR="1626231A">
        <w:rPr>
          <w:rFonts w:ascii="Century Gothic" w:hAnsi="Century Gothic"/>
          <w:sz w:val="24"/>
          <w:szCs w:val="24"/>
        </w:rPr>
        <w:t>BTEC Entry Level 2 Pre-</w:t>
      </w:r>
      <w:r w:rsidRPr="025F2411" w:rsidR="023BF68A">
        <w:rPr>
          <w:rFonts w:ascii="Century Gothic" w:hAnsi="Century Gothic"/>
          <w:sz w:val="24"/>
          <w:szCs w:val="24"/>
        </w:rPr>
        <w:t>Vocational Studies</w:t>
      </w:r>
      <w:r w:rsidRPr="025F2411" w:rsidR="6F749450">
        <w:rPr>
          <w:rFonts w:ascii="Century Gothic" w:hAnsi="Century Gothic"/>
          <w:sz w:val="24"/>
          <w:szCs w:val="24"/>
        </w:rPr>
        <w:t xml:space="preserve"> is a new qualification that is available for all KS5 and some KS4 students</w:t>
      </w:r>
      <w:r w:rsidRPr="025F2411" w:rsidR="6F749450">
        <w:rPr>
          <w:rFonts w:ascii="Century Gothic" w:hAnsi="Century Gothic"/>
          <w:sz w:val="24"/>
          <w:szCs w:val="24"/>
        </w:rPr>
        <w:t xml:space="preserve">.  </w:t>
      </w:r>
      <w:r w:rsidRPr="025F2411" w:rsidR="6F749450">
        <w:rPr>
          <w:rFonts w:ascii="Century Gothic" w:hAnsi="Century Gothic"/>
          <w:sz w:val="24"/>
          <w:szCs w:val="24"/>
        </w:rPr>
        <w:t xml:space="preserve">This is a recognised qualification that has been added to the curriculum </w:t>
      </w:r>
      <w:r w:rsidRPr="025F2411" w:rsidR="2801DFCF">
        <w:rPr>
          <w:rFonts w:ascii="Century Gothic" w:hAnsi="Century Gothic"/>
          <w:sz w:val="24"/>
          <w:szCs w:val="24"/>
        </w:rPr>
        <w:t>to</w:t>
      </w:r>
      <w:r w:rsidRPr="025F2411" w:rsidR="6F749450">
        <w:rPr>
          <w:rFonts w:ascii="Century Gothic" w:hAnsi="Century Gothic"/>
          <w:sz w:val="24"/>
          <w:szCs w:val="24"/>
        </w:rPr>
        <w:t xml:space="preserve"> support the growing sixth form and equip them for further education, work-based</w:t>
      </w:r>
      <w:r w:rsidRPr="025F2411" w:rsidR="39FFDF26">
        <w:rPr>
          <w:rFonts w:ascii="Century Gothic" w:hAnsi="Century Gothic"/>
          <w:sz w:val="24"/>
          <w:szCs w:val="24"/>
        </w:rPr>
        <w:t xml:space="preserve"> </w:t>
      </w:r>
      <w:r w:rsidRPr="025F2411" w:rsidR="39FFDF26">
        <w:rPr>
          <w:rFonts w:ascii="Century Gothic" w:hAnsi="Century Gothic"/>
          <w:sz w:val="24"/>
          <w:szCs w:val="24"/>
        </w:rPr>
        <w:t>learning</w:t>
      </w:r>
      <w:r w:rsidRPr="025F2411" w:rsidR="39FFDF26">
        <w:rPr>
          <w:rFonts w:ascii="Century Gothic" w:hAnsi="Century Gothic"/>
          <w:sz w:val="24"/>
          <w:szCs w:val="24"/>
        </w:rPr>
        <w:t xml:space="preserve"> or independent work</w:t>
      </w:r>
      <w:r w:rsidRPr="025F2411" w:rsidR="39FFDF26">
        <w:rPr>
          <w:rFonts w:ascii="Century Gothic" w:hAnsi="Century Gothic"/>
          <w:sz w:val="24"/>
          <w:szCs w:val="24"/>
        </w:rPr>
        <w:t xml:space="preserve">.  </w:t>
      </w:r>
      <w:r w:rsidRPr="025F2411" w:rsidR="39FFDF26">
        <w:rPr>
          <w:rFonts w:ascii="Century Gothic" w:hAnsi="Century Gothic"/>
          <w:sz w:val="24"/>
          <w:szCs w:val="24"/>
        </w:rPr>
        <w:t>This course focuses on key skills and gives students the opportunity to engage in different units to support the development of these key skills.</w:t>
      </w:r>
    </w:p>
    <w:p w:rsidR="025F2411" w:rsidP="025F2411" w:rsidRDefault="025F2411" w14:paraId="05B58FCD" w14:textId="3E5034FF">
      <w:pPr>
        <w:pStyle w:val="Normal"/>
        <w:ind w:left="0"/>
        <w:rPr>
          <w:rFonts w:ascii="Century Gothic" w:hAnsi="Century Gothic"/>
          <w:sz w:val="24"/>
          <w:szCs w:val="24"/>
        </w:rPr>
      </w:pPr>
    </w:p>
    <w:p w:rsidR="341D7AE4" w:rsidP="025F2411" w:rsidRDefault="341D7AE4" w14:paraId="3695B66B" w14:textId="7CFDB45D">
      <w:pPr>
        <w:pStyle w:val="ListParagraph"/>
        <w:numPr>
          <w:ilvl w:val="0"/>
          <w:numId w:val="8"/>
        </w:numPr>
        <w:rPr>
          <w:rFonts w:ascii="Century Gothic" w:hAnsi="Century Gothic"/>
          <w:sz w:val="24"/>
          <w:szCs w:val="24"/>
        </w:rPr>
      </w:pPr>
      <w:r w:rsidRPr="4FA1B641" w:rsidR="341D7AE4">
        <w:rPr>
          <w:rFonts w:ascii="Century Gothic" w:hAnsi="Century Gothic"/>
          <w:sz w:val="24"/>
          <w:szCs w:val="24"/>
        </w:rPr>
        <w:t xml:space="preserve">A careers board is displayed in the Hub area of the school and gives students information about various jobs, </w:t>
      </w:r>
      <w:r w:rsidRPr="4FA1B641" w:rsidR="341D7AE4">
        <w:rPr>
          <w:rFonts w:ascii="Century Gothic" w:hAnsi="Century Gothic"/>
          <w:sz w:val="24"/>
          <w:szCs w:val="24"/>
        </w:rPr>
        <w:t>careers</w:t>
      </w:r>
      <w:r w:rsidRPr="4FA1B641" w:rsidR="341D7AE4">
        <w:rPr>
          <w:rFonts w:ascii="Century Gothic" w:hAnsi="Century Gothic"/>
          <w:sz w:val="24"/>
          <w:szCs w:val="24"/>
        </w:rPr>
        <w:t xml:space="preserve"> and career pathways</w:t>
      </w:r>
      <w:r w:rsidRPr="4FA1B641" w:rsidR="341D7AE4">
        <w:rPr>
          <w:rFonts w:ascii="Century Gothic" w:hAnsi="Century Gothic"/>
          <w:sz w:val="24"/>
          <w:szCs w:val="24"/>
        </w:rPr>
        <w:t xml:space="preserve">.  </w:t>
      </w:r>
      <w:r w:rsidRPr="4FA1B641" w:rsidR="341D7AE4">
        <w:rPr>
          <w:rFonts w:ascii="Century Gothic" w:hAnsi="Century Gothic"/>
          <w:sz w:val="24"/>
          <w:szCs w:val="24"/>
        </w:rPr>
        <w:t>This is changed on a regular basis and is kept up to date</w:t>
      </w:r>
      <w:r w:rsidRPr="4FA1B641" w:rsidR="341D7AE4">
        <w:rPr>
          <w:rFonts w:ascii="Century Gothic" w:hAnsi="Century Gothic"/>
          <w:sz w:val="24"/>
          <w:szCs w:val="24"/>
        </w:rPr>
        <w:t xml:space="preserve">.  </w:t>
      </w:r>
      <w:r w:rsidRPr="4FA1B641" w:rsidR="341D7AE4">
        <w:rPr>
          <w:rFonts w:ascii="Century Gothic" w:hAnsi="Century Gothic"/>
          <w:sz w:val="24"/>
          <w:szCs w:val="24"/>
        </w:rPr>
        <w:t xml:space="preserve">It serves as a </w:t>
      </w:r>
      <w:r w:rsidRPr="4FA1B641" w:rsidR="1E230207">
        <w:rPr>
          <w:rFonts w:ascii="Century Gothic" w:hAnsi="Century Gothic"/>
          <w:sz w:val="24"/>
          <w:szCs w:val="24"/>
        </w:rPr>
        <w:t>signpost</w:t>
      </w:r>
      <w:r w:rsidRPr="4FA1B641" w:rsidR="341D7AE4">
        <w:rPr>
          <w:rFonts w:ascii="Century Gothic" w:hAnsi="Century Gothic"/>
          <w:sz w:val="24"/>
          <w:szCs w:val="24"/>
        </w:rPr>
        <w:t xml:space="preserve"> for students </w:t>
      </w:r>
      <w:r w:rsidRPr="4FA1B641" w:rsidR="2BBF543C">
        <w:rPr>
          <w:rFonts w:ascii="Century Gothic" w:hAnsi="Century Gothic"/>
          <w:sz w:val="24"/>
          <w:szCs w:val="24"/>
        </w:rPr>
        <w:t>and</w:t>
      </w:r>
      <w:r w:rsidRPr="4FA1B641" w:rsidR="1EB7B43D">
        <w:rPr>
          <w:rFonts w:ascii="Century Gothic" w:hAnsi="Century Gothic"/>
          <w:sz w:val="24"/>
          <w:szCs w:val="24"/>
        </w:rPr>
        <w:t xml:space="preserve"> offers them different careers to think about</w:t>
      </w:r>
      <w:r w:rsidRPr="4FA1B641" w:rsidR="1EB7B43D">
        <w:rPr>
          <w:rFonts w:ascii="Century Gothic" w:hAnsi="Century Gothic"/>
          <w:sz w:val="24"/>
          <w:szCs w:val="24"/>
        </w:rPr>
        <w:t xml:space="preserve">.  </w:t>
      </w:r>
    </w:p>
    <w:p w:rsidR="025F2411" w:rsidP="025F2411" w:rsidRDefault="025F2411" w14:paraId="5709C08B" w14:textId="4DB6CADB">
      <w:pPr>
        <w:pStyle w:val="Normal"/>
        <w:ind w:left="0"/>
        <w:rPr>
          <w:rFonts w:ascii="Century Gothic" w:hAnsi="Century Gothic"/>
          <w:sz w:val="24"/>
          <w:szCs w:val="24"/>
        </w:rPr>
      </w:pPr>
    </w:p>
    <w:p w:rsidR="1BF930BB" w:rsidP="4F360E9A" w:rsidRDefault="1BF930BB" w14:paraId="4921AA48" w14:textId="70BA2911">
      <w:pPr>
        <w:pStyle w:val="ListParagraph"/>
        <w:numPr>
          <w:ilvl w:val="0"/>
          <w:numId w:val="8"/>
        </w:numPr>
        <w:rPr>
          <w:rFonts w:ascii="Century Gothic" w:hAnsi="Century Gothic"/>
          <w:sz w:val="24"/>
          <w:szCs w:val="24"/>
        </w:rPr>
      </w:pPr>
      <w:r w:rsidRPr="7DAA387F" w:rsidR="1BF930BB">
        <w:rPr>
          <w:rFonts w:ascii="Century Gothic" w:hAnsi="Century Gothic"/>
          <w:sz w:val="24"/>
          <w:szCs w:val="24"/>
        </w:rPr>
        <w:t xml:space="preserve">We have recently developed some </w:t>
      </w:r>
      <w:r w:rsidRPr="7DAA387F" w:rsidR="1BF930BB">
        <w:rPr>
          <w:rFonts w:ascii="Century Gothic" w:hAnsi="Century Gothic"/>
          <w:sz w:val="24"/>
          <w:szCs w:val="24"/>
        </w:rPr>
        <w:t>good links</w:t>
      </w:r>
      <w:r w:rsidRPr="7DAA387F" w:rsidR="1BF930BB">
        <w:rPr>
          <w:rFonts w:ascii="Century Gothic" w:hAnsi="Century Gothic"/>
          <w:sz w:val="24"/>
          <w:szCs w:val="24"/>
        </w:rPr>
        <w:t xml:space="preserve"> with MENCAP – this service </w:t>
      </w:r>
      <w:r w:rsidRPr="7DAA387F" w:rsidR="1BF930BB">
        <w:rPr>
          <w:rFonts w:ascii="Century Gothic" w:hAnsi="Century Gothic"/>
          <w:sz w:val="24"/>
          <w:szCs w:val="24"/>
        </w:rPr>
        <w:t>provides</w:t>
      </w:r>
      <w:r w:rsidRPr="7DAA387F" w:rsidR="1BF930BB">
        <w:rPr>
          <w:rFonts w:ascii="Century Gothic" w:hAnsi="Century Gothic"/>
          <w:sz w:val="24"/>
          <w:szCs w:val="24"/>
        </w:rPr>
        <w:t xml:space="preserve"> support </w:t>
      </w:r>
      <w:r w:rsidRPr="7DAA387F" w:rsidR="6CB8C6C9">
        <w:rPr>
          <w:rFonts w:ascii="Century Gothic" w:hAnsi="Century Gothic"/>
          <w:sz w:val="24"/>
          <w:szCs w:val="24"/>
        </w:rPr>
        <w:t xml:space="preserve">and internships </w:t>
      </w:r>
      <w:r w:rsidRPr="7DAA387F" w:rsidR="1BF930BB">
        <w:rPr>
          <w:rFonts w:ascii="Century Gothic" w:hAnsi="Century Gothic"/>
          <w:sz w:val="24"/>
          <w:szCs w:val="24"/>
        </w:rPr>
        <w:t xml:space="preserve">for our post 16 students who are </w:t>
      </w:r>
      <w:r w:rsidRPr="7DAA387F" w:rsidR="54377F88">
        <w:rPr>
          <w:rFonts w:ascii="Century Gothic" w:hAnsi="Century Gothic"/>
          <w:sz w:val="24"/>
          <w:szCs w:val="24"/>
        </w:rPr>
        <w:t>ready/looking to leave school</w:t>
      </w:r>
      <w:r w:rsidRPr="7DAA387F" w:rsidR="54377F88">
        <w:rPr>
          <w:rFonts w:ascii="Century Gothic" w:hAnsi="Century Gothic"/>
          <w:sz w:val="24"/>
          <w:szCs w:val="24"/>
        </w:rPr>
        <w:t xml:space="preserve">.  </w:t>
      </w:r>
      <w:r w:rsidRPr="7DAA387F" w:rsidR="67504FB3">
        <w:rPr>
          <w:rFonts w:ascii="Century Gothic" w:hAnsi="Century Gothic"/>
          <w:sz w:val="24"/>
          <w:szCs w:val="24"/>
        </w:rPr>
        <w:t xml:space="preserve">This </w:t>
      </w:r>
      <w:r w:rsidRPr="7DAA387F" w:rsidR="29BFD431">
        <w:rPr>
          <w:rFonts w:ascii="Century Gothic" w:hAnsi="Century Gothic"/>
          <w:sz w:val="24"/>
          <w:szCs w:val="24"/>
        </w:rPr>
        <w:t>programme supports students on a one-to-one basis into paid employment</w:t>
      </w:r>
      <w:r w:rsidRPr="7DAA387F" w:rsidR="29BFD431">
        <w:rPr>
          <w:rFonts w:ascii="Century Gothic" w:hAnsi="Century Gothic"/>
          <w:sz w:val="24"/>
          <w:szCs w:val="24"/>
        </w:rPr>
        <w:t xml:space="preserve">.  </w:t>
      </w:r>
      <w:r w:rsidRPr="7DAA387F" w:rsidR="29BFD431">
        <w:rPr>
          <w:rFonts w:ascii="Century Gothic" w:hAnsi="Century Gothic"/>
          <w:sz w:val="24"/>
          <w:szCs w:val="24"/>
        </w:rPr>
        <w:t xml:space="preserve">The Haven school supports the transition onto the programme </w:t>
      </w:r>
      <w:r w:rsidRPr="7DAA387F" w:rsidR="16F9193A">
        <w:rPr>
          <w:rFonts w:ascii="Century Gothic" w:hAnsi="Century Gothic"/>
          <w:sz w:val="24"/>
          <w:szCs w:val="24"/>
        </w:rPr>
        <w:t>initially</w:t>
      </w:r>
      <w:r w:rsidRPr="7DAA387F" w:rsidR="29BFD431">
        <w:rPr>
          <w:rFonts w:ascii="Century Gothic" w:hAnsi="Century Gothic"/>
          <w:sz w:val="24"/>
          <w:szCs w:val="24"/>
        </w:rPr>
        <w:t xml:space="preserve"> and then MENCAP support </w:t>
      </w:r>
      <w:r w:rsidRPr="7DAA387F" w:rsidR="5EBACA6C">
        <w:rPr>
          <w:rFonts w:ascii="Century Gothic" w:hAnsi="Century Gothic"/>
          <w:sz w:val="24"/>
          <w:szCs w:val="24"/>
        </w:rPr>
        <w:t>students following on from this</w:t>
      </w:r>
      <w:r w:rsidRPr="7DAA387F" w:rsidR="046E8A51">
        <w:rPr>
          <w:rFonts w:ascii="Century Gothic" w:hAnsi="Century Gothic"/>
          <w:sz w:val="24"/>
          <w:szCs w:val="24"/>
        </w:rPr>
        <w:t xml:space="preserve"> on an individual basis that is tailored to ea</w:t>
      </w:r>
      <w:r w:rsidRPr="7DAA387F" w:rsidR="046E8A51">
        <w:rPr>
          <w:rFonts w:ascii="Century Gothic" w:hAnsi="Century Gothic"/>
          <w:sz w:val="24"/>
          <w:szCs w:val="24"/>
        </w:rPr>
        <w:t xml:space="preserve">ch </w:t>
      </w:r>
      <w:r w:rsidRPr="7DAA387F" w:rsidR="046E8A51">
        <w:rPr>
          <w:rFonts w:ascii="Century Gothic" w:hAnsi="Century Gothic"/>
          <w:sz w:val="24"/>
          <w:szCs w:val="24"/>
        </w:rPr>
        <w:t>student's</w:t>
      </w:r>
      <w:r w:rsidRPr="7DAA387F" w:rsidR="046E8A51">
        <w:rPr>
          <w:rFonts w:ascii="Century Gothic" w:hAnsi="Century Gothic"/>
          <w:sz w:val="24"/>
          <w:szCs w:val="24"/>
        </w:rPr>
        <w:t xml:space="preserve"> needs.</w:t>
      </w:r>
    </w:p>
    <w:p xmlns:wp14="http://schemas.microsoft.com/office/word/2010/wordml" w:rsidR="008E37FB" w:rsidP="00F35DA0" w:rsidRDefault="008E37FB" w14:paraId="60061E4C" wp14:textId="77777777">
      <w:pPr>
        <w:rPr>
          <w:rFonts w:ascii="Century Gothic" w:hAnsi="Century Gothic"/>
          <w:sz w:val="24"/>
          <w:szCs w:val="24"/>
        </w:rPr>
      </w:pPr>
    </w:p>
    <w:p w:rsidR="7DAA387F" w:rsidP="7DAA387F" w:rsidRDefault="7DAA387F" w14:paraId="7FA20037" w14:textId="61954C91">
      <w:pPr>
        <w:rPr>
          <w:rFonts w:ascii="Century Gothic" w:hAnsi="Century Gothic"/>
          <w:sz w:val="24"/>
          <w:szCs w:val="24"/>
        </w:rPr>
      </w:pPr>
    </w:p>
    <w:p w:rsidR="5AAB912A" w:rsidP="5AAB912A" w:rsidRDefault="5AAB912A" w14:paraId="68480484" w14:textId="550FA701">
      <w:pPr>
        <w:rPr>
          <w:rFonts w:ascii="Century Gothic" w:hAnsi="Century Gothic"/>
          <w:sz w:val="24"/>
          <w:szCs w:val="24"/>
        </w:rPr>
      </w:pPr>
    </w:p>
    <w:p w:rsidR="09F50D1E" w:rsidP="09F50D1E" w:rsidRDefault="09F50D1E" w14:paraId="5AF971C3" w14:textId="45DA3F86">
      <w:pPr>
        <w:pStyle w:val="Normal"/>
        <w:rPr>
          <w:rFonts w:ascii="Century Gothic" w:hAnsi="Century Gothic"/>
          <w:sz w:val="24"/>
          <w:szCs w:val="24"/>
        </w:rPr>
      </w:pPr>
    </w:p>
    <w:p w:rsidR="5AAB912A" w:rsidP="5AAB912A" w:rsidRDefault="5AAB912A" w14:paraId="413B4195" w14:textId="1F0E94DB">
      <w:pPr>
        <w:rPr>
          <w:rFonts w:ascii="Century Gothic" w:hAnsi="Century Gothic"/>
          <w:sz w:val="24"/>
          <w:szCs w:val="24"/>
        </w:rPr>
      </w:pPr>
    </w:p>
    <w:p w:rsidR="3B9BDD24" w:rsidP="3B9BDD24" w:rsidRDefault="3B9BDD24" w14:paraId="21B71091" w14:textId="565C63EB">
      <w:pPr>
        <w:rPr>
          <w:rFonts w:ascii="Century Gothic" w:hAnsi="Century Gothic"/>
          <w:sz w:val="24"/>
          <w:szCs w:val="24"/>
        </w:rPr>
      </w:pPr>
    </w:p>
    <w:p w:rsidR="3B9BDD24" w:rsidP="3B9BDD24" w:rsidRDefault="3B9BDD24" w14:paraId="643BAD23" w14:textId="2D61ACEC">
      <w:pPr>
        <w:rPr>
          <w:rFonts w:ascii="Century Gothic" w:hAnsi="Century Gothic"/>
          <w:sz w:val="24"/>
          <w:szCs w:val="24"/>
        </w:rPr>
      </w:pPr>
    </w:p>
    <w:p w:rsidR="3B9BDD24" w:rsidP="3B9BDD24" w:rsidRDefault="3B9BDD24" w14:paraId="401CE88C" w14:textId="00829BA8">
      <w:pPr>
        <w:rPr>
          <w:rFonts w:ascii="Century Gothic" w:hAnsi="Century Gothic"/>
          <w:sz w:val="24"/>
          <w:szCs w:val="24"/>
        </w:rPr>
      </w:pPr>
    </w:p>
    <w:p xmlns:wp14="http://schemas.microsoft.com/office/word/2010/wordml" w:rsidR="00F35DA0" w:rsidP="00F35DA0" w:rsidRDefault="00F35DA0" w14:paraId="5A2DBBC6" wp14:textId="77777777">
      <w:pPr>
        <w:rPr>
          <w:rFonts w:ascii="Century Gothic" w:hAnsi="Century Gothic"/>
          <w:sz w:val="24"/>
          <w:szCs w:val="24"/>
        </w:rPr>
      </w:pPr>
      <w:r w:rsidRPr="00D62BD9">
        <w:rPr>
          <w:rFonts w:ascii="Century Gothic" w:hAnsi="Century Gothic"/>
          <w:sz w:val="24"/>
          <w:szCs w:val="24"/>
        </w:rPr>
        <w:t>App</w:t>
      </w:r>
      <w:r w:rsidRPr="00D62BD9" w:rsidR="00D62BD9">
        <w:rPr>
          <w:rFonts w:ascii="Century Gothic" w:hAnsi="Century Gothic"/>
          <w:sz w:val="24"/>
          <w:szCs w:val="24"/>
        </w:rPr>
        <w:t>e</w:t>
      </w:r>
      <w:r w:rsidRPr="00D62BD9">
        <w:rPr>
          <w:rFonts w:ascii="Century Gothic" w:hAnsi="Century Gothic"/>
          <w:sz w:val="24"/>
          <w:szCs w:val="24"/>
        </w:rPr>
        <w:t>ndix 1</w:t>
      </w:r>
    </w:p>
    <w:p xmlns:wp14="http://schemas.microsoft.com/office/word/2010/wordml" w:rsidRPr="00D62BD9" w:rsidR="00F35DA0" w:rsidP="468DCBBB" w:rsidRDefault="00F35DA0" w14:paraId="3CF2D8B6" wp14:textId="08129763">
      <w:pPr>
        <w:pStyle w:val="Normal"/>
        <w:rPr>
          <w:rFonts w:ascii="Century Gothic" w:hAnsi="Century Gothic"/>
          <w:sz w:val="24"/>
          <w:szCs w:val="24"/>
        </w:rPr>
      </w:pPr>
    </w:p>
    <w:p xmlns:wp14="http://schemas.microsoft.com/office/word/2010/wordml" w:rsidR="00F35DA0" w:rsidP="00F35DA0" w:rsidRDefault="00F35DA0" w14:paraId="000E8727" wp14:textId="77777777">
      <w:pPr>
        <w:rPr>
          <w:rFonts w:ascii="Century Gothic" w:hAnsi="Century Gothic"/>
          <w:sz w:val="24"/>
          <w:szCs w:val="24"/>
        </w:rPr>
      </w:pPr>
      <w:r w:rsidRPr="00D62BD9">
        <w:rPr>
          <w:rFonts w:ascii="Century Gothic" w:hAnsi="Century Gothic"/>
          <w:sz w:val="24"/>
          <w:szCs w:val="24"/>
        </w:rPr>
        <w:t>Career profiles</w:t>
      </w:r>
    </w:p>
    <w:p xmlns:wp14="http://schemas.microsoft.com/office/word/2010/wordml" w:rsidRPr="00B23A31" w:rsidR="000C0236" w:rsidP="000C0236" w:rsidRDefault="000C0236" w14:paraId="56212EC6" wp14:textId="77777777">
      <w:pPr>
        <w:jc w:val="center"/>
        <w:rPr>
          <w:rFonts w:ascii="Comic Sans MS" w:hAnsi="Comic Sans MS"/>
          <w:b/>
          <w:bCs/>
          <w:sz w:val="36"/>
          <w:szCs w:val="36"/>
        </w:rPr>
      </w:pPr>
      <w:r w:rsidRPr="00B23A31">
        <w:rPr>
          <w:rFonts w:ascii="Comic Sans MS" w:hAnsi="Comic Sans MS"/>
          <w:b/>
          <w:bCs/>
          <w:sz w:val="36"/>
          <w:szCs w:val="36"/>
        </w:rPr>
        <w:t>The Haven</w:t>
      </w:r>
    </w:p>
    <w:p xmlns:wp14="http://schemas.microsoft.com/office/word/2010/wordml" w:rsidRPr="00B23A31" w:rsidR="000C0236" w:rsidP="000C0236" w:rsidRDefault="000C0236" w14:paraId="77332869" wp14:textId="77777777">
      <w:pPr>
        <w:jc w:val="center"/>
        <w:rPr>
          <w:rFonts w:ascii="Comic Sans MS" w:hAnsi="Comic Sans MS"/>
          <w:b/>
          <w:bCs/>
          <w:sz w:val="56"/>
          <w:szCs w:val="56"/>
        </w:rPr>
      </w:pPr>
      <w:r w:rsidRPr="00B23A31">
        <w:rPr>
          <w:rFonts w:ascii="Comic Sans MS" w:hAnsi="Comic Sans MS"/>
          <w:b/>
          <w:bCs/>
          <w:sz w:val="56"/>
          <w:szCs w:val="56"/>
        </w:rPr>
        <w:t>A PATHWAY TO MY FUTURE</w:t>
      </w:r>
    </w:p>
    <w:p xmlns:wp14="http://schemas.microsoft.com/office/word/2010/wordml" w:rsidR="000C0236" w:rsidP="000C0236" w:rsidRDefault="000C0236" w14:paraId="7E058D5F" wp14:textId="77777777">
      <w:pPr>
        <w:jc w:val="center"/>
        <w:rPr>
          <w:rFonts w:ascii="Berlin Sans FB Demi" w:hAnsi="Berlin Sans FB Demi"/>
          <w:b/>
          <w:bCs/>
          <w:sz w:val="56"/>
          <w:szCs w:val="56"/>
        </w:rPr>
      </w:pPr>
      <w:r w:rsidRPr="004633BC">
        <w:rPr>
          <w:rFonts w:ascii="Berlin Sans FB Demi" w:hAnsi="Berlin Sans FB Demi"/>
          <w:b/>
          <w:bCs/>
          <w:noProof/>
          <w:sz w:val="56"/>
          <w:szCs w:val="56"/>
          <w:lang w:eastAsia="en-GB"/>
        </w:rPr>
        <mc:AlternateContent>
          <mc:Choice Requires="wps">
            <w:drawing>
              <wp:anchor xmlns:wp14="http://schemas.microsoft.com/office/word/2010/wordprocessingDrawing" distT="45720" distB="45720" distL="114300" distR="114300" simplePos="0" relativeHeight="251659264" behindDoc="0" locked="0" layoutInCell="1" allowOverlap="1" wp14:anchorId="0C648423" wp14:editId="072DDB8E">
                <wp:simplePos x="0" y="0"/>
                <wp:positionH relativeFrom="margin">
                  <wp:align>right</wp:align>
                </wp:positionH>
                <wp:positionV relativeFrom="paragraph">
                  <wp:posOffset>184174</wp:posOffset>
                </wp:positionV>
                <wp:extent cx="5709920" cy="612140"/>
                <wp:effectExtent l="0" t="0" r="2413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612140"/>
                        </a:xfrm>
                        <a:prstGeom prst="rect">
                          <a:avLst/>
                        </a:prstGeom>
                        <a:solidFill>
                          <a:srgbClr val="FFFFFF"/>
                        </a:solidFill>
                        <a:ln w="9525">
                          <a:solidFill>
                            <a:srgbClr val="000000"/>
                          </a:solidFill>
                          <a:miter lim="800000"/>
                          <a:headEnd/>
                          <a:tailEnd/>
                        </a:ln>
                      </wps:spPr>
                      <wps:txbx>
                        <w:txbxContent>
                          <w:p xmlns:wp14="http://schemas.microsoft.com/office/word/2010/wordml" w:rsidRPr="00B23A31" w:rsidR="000C0236" w:rsidP="000C0236" w:rsidRDefault="000C0236" w14:paraId="327371BF" wp14:textId="77777777">
                            <w:pPr>
                              <w:jc w:val="both"/>
                              <w:rPr>
                                <w:rFonts w:ascii="Comic Sans MS" w:hAnsi="Comic Sans MS"/>
                              </w:rPr>
                            </w:pPr>
                            <w:r w:rsidRPr="00B23A31">
                              <w:rPr>
                                <w:rFonts w:ascii="Comic Sans MS" w:hAnsi="Comic Sans MS"/>
                              </w:rPr>
                              <w:t xml:space="preserve"> PUPIL NAME    :                             </w:t>
                            </w:r>
                            <w:r>
                              <w:rPr>
                                <w:rFonts w:ascii="Comic Sans MS" w:hAnsi="Comic Sans MS"/>
                              </w:rPr>
                              <w:t xml:space="preserve">                         </w:t>
                            </w:r>
                            <w:r w:rsidRPr="00B23A31">
                              <w:rPr>
                                <w:rFonts w:ascii="Comic Sans MS" w:hAnsi="Comic Sans MS"/>
                              </w:rPr>
                              <w:t xml:space="preserve"> YEAR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9B89D90">
              <v:shapetype id="_x0000_t202" coordsize="21600,21600" o:spt="202" path="m,l,21600r21600,l21600,xe" w14:anchorId="0C648423">
                <v:stroke joinstyle="miter"/>
                <v:path gradientshapeok="t" o:connecttype="rect"/>
              </v:shapetype>
              <v:shape id="Text Box 2" style="position:absolute;left:0;text-align:left;margin-left:398.4pt;margin-top:14.5pt;width:449.6pt;height:48.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EWIwIAAEY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">
                <v:textbox>
                  <w:txbxContent>
                    <w:p w:rsidRPr="00B23A31" w:rsidR="000C0236" w:rsidP="000C0236" w:rsidRDefault="000C0236" w14:paraId="297F5C5C" wp14:textId="77777777">
                      <w:pPr>
                        <w:jc w:val="both"/>
                        <w:rPr>
                          <w:rFonts w:ascii="Comic Sans MS" w:hAnsi="Comic Sans MS"/>
                        </w:rPr>
                      </w:pPr>
                      <w:r w:rsidRPr="00B23A31">
                        <w:rPr>
                          <w:rFonts w:ascii="Comic Sans MS" w:hAnsi="Comic Sans MS"/>
                        </w:rPr>
                        <w:t xml:space="preserve"> PUPIL NAME    :                             </w:t>
                      </w:r>
                      <w:r>
                        <w:rPr>
                          <w:rFonts w:ascii="Comic Sans MS" w:hAnsi="Comic Sans MS"/>
                        </w:rPr>
                        <w:t xml:space="preserve">                         </w:t>
                      </w:r>
                      <w:r w:rsidRPr="00B23A31">
                        <w:rPr>
                          <w:rFonts w:ascii="Comic Sans MS" w:hAnsi="Comic Sans MS"/>
                        </w:rPr>
                        <w:t xml:space="preserve"> YEAR GROUP:</w:t>
                      </w:r>
                    </w:p>
                  </w:txbxContent>
                </v:textbox>
                <w10:wrap anchorx="margin"/>
              </v:shape>
            </w:pict>
          </mc:Fallback>
        </mc:AlternateContent>
      </w:r>
    </w:p>
    <w:p xmlns:wp14="http://schemas.microsoft.com/office/word/2010/wordml" w:rsidR="000C0236" w:rsidP="000C0236" w:rsidRDefault="000C0236" w14:paraId="0FB78278" wp14:textId="77777777">
      <w:pPr>
        <w:jc w:val="center"/>
        <w:rPr>
          <w:rFonts w:ascii="Berlin Sans FB Demi" w:hAnsi="Berlin Sans FB Demi"/>
          <w:b/>
          <w:bCs/>
          <w:sz w:val="56"/>
          <w:szCs w:val="56"/>
        </w:rPr>
      </w:pPr>
    </w:p>
    <w:p xmlns:wp14="http://schemas.microsoft.com/office/word/2010/wordml" w:rsidR="000C0236" w:rsidP="000C0236" w:rsidRDefault="000C0236" w14:paraId="45E652CB" wp14:textId="77777777">
      <w:r>
        <w:rPr>
          <w:noProof/>
          <w:lang w:eastAsia="en-GB"/>
        </w:rPr>
        <mc:AlternateContent>
          <mc:Choice Requires="wps">
            <w:drawing>
              <wp:anchor xmlns:wp14="http://schemas.microsoft.com/office/word/2010/wordprocessingDrawing" distT="0" distB="0" distL="114300" distR="114300" simplePos="0" relativeHeight="251662336" behindDoc="0" locked="0" layoutInCell="1" allowOverlap="1" wp14:anchorId="054C89D7" wp14:editId="6450B9DF">
                <wp:simplePos x="0" y="0"/>
                <wp:positionH relativeFrom="margin">
                  <wp:align>right</wp:align>
                </wp:positionH>
                <wp:positionV relativeFrom="paragraph">
                  <wp:posOffset>15240</wp:posOffset>
                </wp:positionV>
                <wp:extent cx="1699895" cy="2305050"/>
                <wp:effectExtent l="0" t="0" r="14605" b="19050"/>
                <wp:wrapNone/>
                <wp:docPr id="8" name="Text Box 8"/>
                <wp:cNvGraphicFramePr/>
                <a:graphic xmlns:a="http://schemas.openxmlformats.org/drawingml/2006/main">
                  <a:graphicData uri="http://schemas.microsoft.com/office/word/2010/wordprocessingShape">
                    <wps:wsp>
                      <wps:cNvSpPr txBox="1"/>
                      <wps:spPr>
                        <a:xfrm>
                          <a:off x="0" y="0"/>
                          <a:ext cx="1699895" cy="2305050"/>
                        </a:xfrm>
                        <a:prstGeom prst="rect">
                          <a:avLst/>
                        </a:prstGeom>
                        <a:solidFill>
                          <a:schemeClr val="lt1"/>
                        </a:solidFill>
                        <a:ln w="6350">
                          <a:solidFill>
                            <a:prstClr val="black"/>
                          </a:solidFill>
                        </a:ln>
                      </wps:spPr>
                      <wps:txbx>
                        <w:txbxContent>
                          <w:p xmlns:wp14="http://schemas.microsoft.com/office/word/2010/wordml" w:rsidRPr="00B23A31" w:rsidR="000C0236" w:rsidP="000C0236" w:rsidRDefault="000C0236" w14:paraId="33805C75" wp14:textId="77777777">
                            <w:pPr>
                              <w:rPr>
                                <w:rFonts w:ascii="Comic Sans MS" w:hAnsi="Comic Sans MS"/>
                              </w:rPr>
                            </w:pPr>
                            <w:r w:rsidRPr="00B23A31">
                              <w:rPr>
                                <w:rFonts w:ascii="Comic Sans MS" w:hAnsi="Comic Sans MS"/>
                              </w:rPr>
                              <w:t xml:space="preserve">I DO NOT LIKE                         </w:t>
                            </w:r>
                            <w:r w:rsidRPr="00B23A31">
                              <w:rPr>
                                <w:rFonts w:ascii="Comic Sans MS" w:hAnsi="Comic Sans MS"/>
                                <w:color w:val="FFFFFF" w:themeColor="background1"/>
                              </w:rPr>
                              <w:t xml:space="preserve">m </w:t>
                            </w:r>
                          </w:p>
                          <w:p xmlns:wp14="http://schemas.microsoft.com/office/word/2010/wordml" w:rsidRPr="00B23A31" w:rsidR="000C0236" w:rsidP="000C0236" w:rsidRDefault="000C0236" w14:paraId="1FC39945" wp14:textId="77777777">
                            <w:pPr>
                              <w:rPr>
                                <w:rFonts w:ascii="Comic Sans MS" w:hAnsi="Comic Sans MS"/>
                              </w:rPr>
                            </w:pPr>
                          </w:p>
                          <w:p xmlns:wp14="http://schemas.microsoft.com/office/word/2010/wordml" w:rsidRPr="00B23A31" w:rsidR="000C0236" w:rsidP="000C0236" w:rsidRDefault="000C0236" w14:paraId="1811368C" wp14:textId="77777777">
                            <w:pPr>
                              <w:rPr>
                                <w:rFonts w:ascii="Comic Sans MS" w:hAnsi="Comic Sans MS"/>
                              </w:rPr>
                            </w:pPr>
                            <w:r w:rsidRPr="00B23A31">
                              <w:rPr>
                                <w:rFonts w:ascii="Comic Sans MS" w:hAnsi="Comic Sans MS"/>
                              </w:rPr>
                              <w:t>WHAT I FIND DIFFICULT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BC35845">
              <v:shape id="Text Box 8" style="position:absolute;margin-left:82.65pt;margin-top:1.2pt;width:133.85pt;height:18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" w14:anchorId="054C89D7">
                <v:textbox>
                  <w:txbxContent>
                    <w:p w:rsidRPr="00B23A31" w:rsidR="000C0236" w:rsidP="000C0236" w:rsidRDefault="000C0236" w14:paraId="42C6EF0C" wp14:textId="77777777">
                      <w:pPr>
                        <w:rPr>
                          <w:rFonts w:ascii="Comic Sans MS" w:hAnsi="Comic Sans MS"/>
                        </w:rPr>
                      </w:pPr>
                      <w:r w:rsidRPr="00B23A31">
                        <w:rPr>
                          <w:rFonts w:ascii="Comic Sans MS" w:hAnsi="Comic Sans MS"/>
                        </w:rPr>
                        <w:t xml:space="preserve">I DO NOT LIKE                         </w:t>
                      </w:r>
                      <w:r w:rsidRPr="00B23A31">
                        <w:rPr>
                          <w:rFonts w:ascii="Comic Sans MS" w:hAnsi="Comic Sans MS"/>
                          <w:color w:val="FFFFFF" w:themeColor="background1"/>
                        </w:rPr>
                        <w:t xml:space="preserve">m </w:t>
                      </w:r>
                    </w:p>
                    <w:p w:rsidRPr="00B23A31" w:rsidR="000C0236" w:rsidP="000C0236" w:rsidRDefault="000C0236" w14:paraId="0562CB0E" wp14:textId="77777777">
                      <w:pPr>
                        <w:rPr>
                          <w:rFonts w:ascii="Comic Sans MS" w:hAnsi="Comic Sans MS"/>
                        </w:rPr>
                      </w:pPr>
                    </w:p>
                    <w:p w:rsidRPr="00B23A31" w:rsidR="000C0236" w:rsidP="000C0236" w:rsidRDefault="000C0236" w14:paraId="6DBB1C98" wp14:textId="77777777">
                      <w:pPr>
                        <w:rPr>
                          <w:rFonts w:ascii="Comic Sans MS" w:hAnsi="Comic Sans MS"/>
                        </w:rPr>
                      </w:pPr>
                      <w:r w:rsidRPr="00B23A31">
                        <w:rPr>
                          <w:rFonts w:ascii="Comic Sans MS" w:hAnsi="Comic Sans MS"/>
                        </w:rPr>
                        <w:t>WHAT I FIND DIFFICULT</w:t>
                      </w:r>
                    </w:p>
                  </w:txbxContent>
                </v:textbox>
                <w10:wrap anchorx="margin"/>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60288" behindDoc="0" locked="0" layoutInCell="1" allowOverlap="1" wp14:anchorId="07F785C5" wp14:editId="3DD37D4E">
                <wp:simplePos x="0" y="0"/>
                <wp:positionH relativeFrom="margin">
                  <wp:align>left</wp:align>
                </wp:positionH>
                <wp:positionV relativeFrom="paragraph">
                  <wp:posOffset>10160</wp:posOffset>
                </wp:positionV>
                <wp:extent cx="1790700" cy="2302510"/>
                <wp:effectExtent l="0" t="0" r="19050" b="21590"/>
                <wp:wrapNone/>
                <wp:docPr id="3" name="Text Box 3"/>
                <wp:cNvGraphicFramePr/>
                <a:graphic xmlns:a="http://schemas.openxmlformats.org/drawingml/2006/main">
                  <a:graphicData uri="http://schemas.microsoft.com/office/word/2010/wordprocessingShape">
                    <wps:wsp>
                      <wps:cNvSpPr txBox="1"/>
                      <wps:spPr>
                        <a:xfrm>
                          <a:off x="0" y="0"/>
                          <a:ext cx="1790700" cy="2302510"/>
                        </a:xfrm>
                        <a:prstGeom prst="rect">
                          <a:avLst/>
                        </a:prstGeom>
                        <a:noFill/>
                        <a:ln w="6350">
                          <a:solidFill>
                            <a:prstClr val="black"/>
                          </a:solidFill>
                        </a:ln>
                      </wps:spPr>
                      <wps:txbx>
                        <w:txbxContent>
                          <w:p xmlns:wp14="http://schemas.microsoft.com/office/word/2010/wordml" w:rsidRPr="00B23A31" w:rsidR="000C0236" w:rsidP="000C0236" w:rsidRDefault="000C0236" w14:paraId="5173C8FF" wp14:textId="77777777">
                            <w:pPr>
                              <w:rPr>
                                <w:rFonts w:ascii="Comic Sans MS" w:hAnsi="Comic Sans MS"/>
                              </w:rPr>
                            </w:pPr>
                            <w:r w:rsidRPr="00B23A31">
                              <w:rPr>
                                <w:rFonts w:ascii="Comic Sans MS" w:hAnsi="Comic Sans MS"/>
                              </w:rPr>
                              <w:t>MY FAVOURITE SUBJECT</w:t>
                            </w:r>
                          </w:p>
                          <w:p xmlns:wp14="http://schemas.microsoft.com/office/word/2010/wordml" w:rsidRPr="00B23A31" w:rsidR="000C0236" w:rsidP="000C0236" w:rsidRDefault="000C0236" w14:paraId="34CE0A41" wp14:textId="77777777">
                            <w:pPr>
                              <w:rPr>
                                <w:rFonts w:ascii="Comic Sans MS" w:hAnsi="Comic Sans MS"/>
                              </w:rPr>
                            </w:pPr>
                          </w:p>
                          <w:p xmlns:wp14="http://schemas.microsoft.com/office/word/2010/wordml" w:rsidRPr="00B23A31" w:rsidR="000C0236" w:rsidP="000C0236" w:rsidRDefault="000C0236" w14:paraId="5B6EC1D7" wp14:textId="77777777">
                            <w:pPr>
                              <w:rPr>
                                <w:rFonts w:ascii="Comic Sans MS" w:hAnsi="Comic Sans MS"/>
                              </w:rPr>
                            </w:pPr>
                            <w:r w:rsidRPr="00B23A31">
                              <w:rPr>
                                <w:rFonts w:ascii="Comic Sans MS" w:hAnsi="Comic Sans MS"/>
                              </w:rPr>
                              <w:t>WHAT I AM GOOD 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EDF1C3">
              <v:shape id="Text Box 3" style="position:absolute;margin-left:0;margin-top:.8pt;width:141pt;height:181.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" w14:anchorId="07F785C5">
                <v:textbox>
                  <w:txbxContent>
                    <w:p w:rsidRPr="00B23A31" w:rsidR="000C0236" w:rsidP="000C0236" w:rsidRDefault="000C0236" w14:paraId="7CB2CE40" wp14:textId="77777777">
                      <w:pPr>
                        <w:rPr>
                          <w:rFonts w:ascii="Comic Sans MS" w:hAnsi="Comic Sans MS"/>
                        </w:rPr>
                      </w:pPr>
                      <w:r w:rsidRPr="00B23A31">
                        <w:rPr>
                          <w:rFonts w:ascii="Comic Sans MS" w:hAnsi="Comic Sans MS"/>
                        </w:rPr>
                        <w:t>MY FAVOURITE SUBJECT</w:t>
                      </w:r>
                    </w:p>
                    <w:p w:rsidRPr="00B23A31" w:rsidR="000C0236" w:rsidP="000C0236" w:rsidRDefault="000C0236" w14:paraId="62EBF3C5" wp14:textId="77777777">
                      <w:pPr>
                        <w:rPr>
                          <w:rFonts w:ascii="Comic Sans MS" w:hAnsi="Comic Sans MS"/>
                        </w:rPr>
                      </w:pPr>
                    </w:p>
                    <w:p w:rsidRPr="00B23A31" w:rsidR="000C0236" w:rsidP="000C0236" w:rsidRDefault="000C0236" w14:paraId="2CB949D6" wp14:textId="77777777">
                      <w:pPr>
                        <w:rPr>
                          <w:rFonts w:ascii="Comic Sans MS" w:hAnsi="Comic Sans MS"/>
                        </w:rPr>
                      </w:pPr>
                      <w:r w:rsidRPr="00B23A31">
                        <w:rPr>
                          <w:rFonts w:ascii="Comic Sans MS" w:hAnsi="Comic Sans MS"/>
                        </w:rPr>
                        <w:t>WHAT I AM GOOD AT</w:t>
                      </w:r>
                    </w:p>
                  </w:txbxContent>
                </v:textbox>
                <w10:wrap anchorx="margin"/>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61312" behindDoc="0" locked="0" layoutInCell="1" allowOverlap="1" wp14:anchorId="757AEFA7" wp14:editId="0848BD1A">
                <wp:simplePos x="0" y="0"/>
                <wp:positionH relativeFrom="margin">
                  <wp:posOffset>1897810</wp:posOffset>
                </wp:positionH>
                <wp:positionV relativeFrom="paragraph">
                  <wp:posOffset>11346</wp:posOffset>
                </wp:positionV>
                <wp:extent cx="2009955" cy="2302798"/>
                <wp:effectExtent l="0" t="0" r="28575" b="21590"/>
                <wp:wrapNone/>
                <wp:docPr id="4" name="Text Box 4"/>
                <wp:cNvGraphicFramePr/>
                <a:graphic xmlns:a="http://schemas.openxmlformats.org/drawingml/2006/main">
                  <a:graphicData uri="http://schemas.microsoft.com/office/word/2010/wordprocessingShape">
                    <wps:wsp>
                      <wps:cNvSpPr txBox="1"/>
                      <wps:spPr>
                        <a:xfrm>
                          <a:off x="0" y="0"/>
                          <a:ext cx="2009955" cy="2302798"/>
                        </a:xfrm>
                        <a:prstGeom prst="rect">
                          <a:avLst/>
                        </a:prstGeom>
                        <a:solidFill>
                          <a:schemeClr val="lt1"/>
                        </a:solidFill>
                        <a:ln w="6350">
                          <a:solidFill>
                            <a:prstClr val="black"/>
                          </a:solidFill>
                        </a:ln>
                      </wps:spPr>
                      <wps:txbx>
                        <w:txbxContent>
                          <w:p xmlns:wp14="http://schemas.microsoft.com/office/word/2010/wordml" w:rsidRPr="00B23A31" w:rsidR="000C0236" w:rsidP="000C0236" w:rsidRDefault="000C0236" w14:paraId="31A9FA1C" wp14:textId="77777777">
                            <w:pPr>
                              <w:rPr>
                                <w:rFonts w:ascii="Comic Sans MS" w:hAnsi="Comic Sans MS"/>
                              </w:rPr>
                            </w:pPr>
                            <w:r w:rsidRPr="00B23A31">
                              <w:rPr>
                                <w:rFonts w:ascii="Comic Sans MS" w:hAnsi="Comic Sans MS"/>
                              </w:rPr>
                              <w:t>MY HOBBIES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070DFA3">
              <v:shape id="Text Box 4" style="position:absolute;margin-left:149.45pt;margin-top:.9pt;width:158.25pt;height:18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" w14:anchorId="757AEFA7">
                <v:textbox>
                  <w:txbxContent>
                    <w:p w:rsidRPr="00B23A31" w:rsidR="000C0236" w:rsidP="000C0236" w:rsidRDefault="000C0236" w14:paraId="27AAE6C4" wp14:textId="77777777">
                      <w:pPr>
                        <w:rPr>
                          <w:rFonts w:ascii="Comic Sans MS" w:hAnsi="Comic Sans MS"/>
                        </w:rPr>
                      </w:pPr>
                      <w:r w:rsidRPr="00B23A31">
                        <w:rPr>
                          <w:rFonts w:ascii="Comic Sans MS" w:hAnsi="Comic Sans MS"/>
                        </w:rPr>
                        <w:t>MY HOBBIES ARE</w:t>
                      </w:r>
                    </w:p>
                  </w:txbxContent>
                </v:textbox>
                <w10:wrap anchorx="margin"/>
              </v:shape>
            </w:pict>
          </mc:Fallback>
        </mc:AlternateContent>
      </w:r>
      <w:r>
        <w:t xml:space="preserve"> </w:t>
      </w:r>
    </w:p>
    <w:p xmlns:wp14="http://schemas.microsoft.com/office/word/2010/wordml" w:rsidR="000C0236" w:rsidP="000C0236" w:rsidRDefault="000C0236" w14:paraId="56DD0636" wp14:textId="77777777">
      <w:r>
        <w:t xml:space="preserve">                                                                              WHAT I FIND DIFFICULT</w:t>
      </w:r>
    </w:p>
    <w:p xmlns:wp14="http://schemas.microsoft.com/office/word/2010/wordml" w:rsidR="000C0236" w:rsidP="000C0236" w:rsidRDefault="000C0236" w14:paraId="230FD059" wp14:textId="77777777">
      <w:r>
        <w:t xml:space="preserve">                                                                     </w:t>
      </w:r>
    </w:p>
    <w:p xmlns:wp14="http://schemas.microsoft.com/office/word/2010/wordml" w:rsidR="000C0236" w:rsidP="000C0236" w:rsidRDefault="000C0236" w14:paraId="6D98A12B" wp14:textId="77777777"/>
    <w:p xmlns:wp14="http://schemas.microsoft.com/office/word/2010/wordml" w:rsidR="000C0236" w:rsidP="000C0236" w:rsidRDefault="000C0236" w14:paraId="2946DB82" wp14:textId="77777777"/>
    <w:p xmlns:wp14="http://schemas.microsoft.com/office/word/2010/wordml" w:rsidR="000C0236" w:rsidP="000C0236" w:rsidRDefault="000C0236" w14:paraId="5997CC1D" wp14:textId="77777777"/>
    <w:p xmlns:wp14="http://schemas.microsoft.com/office/word/2010/wordml" w:rsidR="000C0236" w:rsidP="000C0236" w:rsidRDefault="000C0236" w14:paraId="110FFD37" wp14:textId="77777777"/>
    <w:p xmlns:wp14="http://schemas.microsoft.com/office/word/2010/wordml" w:rsidR="000C0236" w:rsidP="000C0236" w:rsidRDefault="000C0236" w14:paraId="6B699379" wp14:textId="77777777"/>
    <w:p xmlns:wp14="http://schemas.microsoft.com/office/word/2010/wordml" w:rsidR="000C0236" w:rsidP="000C0236" w:rsidRDefault="000C0236" w14:paraId="3FE9F23F" wp14:textId="77777777"/>
    <w:p xmlns:wp14="http://schemas.microsoft.com/office/word/2010/wordml" w:rsidR="000C0236" w:rsidP="468DCBBB" w:rsidRDefault="000C0236" w14:paraId="1F72F646" wp14:textId="72C2E03E">
      <w:pPr>
        <w:pStyle w:val="Normal"/>
        <w:jc w:val="cente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03E2FAC5" wp14:editId="5EB582CF">
                <wp:extent xmlns:wp="http://schemas.openxmlformats.org/drawingml/2006/wordprocessingDrawing" cx="420370" cy="499745"/>
                <wp:effectExtent xmlns:wp="http://schemas.openxmlformats.org/drawingml/2006/wordprocessingDrawing" l="19050" t="0" r="36830" b="33655"/>
                <wp:docPr xmlns:wp="http://schemas.openxmlformats.org/drawingml/2006/wordprocessingDrawing" id="1522963147" name="Arrow: Down 10"/>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20370" cy="49974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c="http://schemas.openxmlformats.org/markup-compatibility/2006">
            <w:pict xmlns:w14="http://schemas.microsoft.com/office/word/2010/wordml" xmlns:w="http://schemas.openxmlformats.org/wordprocessingml/2006/main" w14:anchorId="78736BEA">
              <v:shapetype xmlns:o="urn:schemas-microsoft-com:office:office" xmlns:v="urn:schemas-microsoft-com:vml" id="_x0000_t67" coordsize="21600,21600" o:spt="67" adj="16200,5400" path="m0@0l@1@0@1,0@2,0@2@0,21600@0,10800,21600xe" w14:anchorId="0CC8B13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xmlns:o="urn:schemas-microsoft-com:office:office" xmlns:v="urn:schemas-microsoft-com:vml" id="Arrow: Down 10" style="position:absolute;margin-left:210.8pt;margin-top:7.8pt;width:33.1pt;height:39.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lack [3213]" strokecolor="black [3213]" strokeweight="1pt" type="#_x0000_t67" adj="1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">
                <w10:wrap xmlns:w10="urn:schemas-microsoft-com:office:word" anchorx="margin"/>
              </v:shape>
            </w:pict>
          </mc:Fallback>
        </mc:AlternateContent>
      </w:r>
    </w:p>
    <w:p xmlns:wp14="http://schemas.microsoft.com/office/word/2010/wordml" w:rsidR="000C0236" w:rsidP="000C0236" w:rsidRDefault="000C0236" w14:paraId="1E9B3BA1" wp14:textId="77777777">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3360" behindDoc="0" locked="0" layoutInCell="1" allowOverlap="1" wp14:anchorId="698B436B" wp14:editId="1EA649D2">
                <wp:simplePos xmlns:wp="http://schemas.openxmlformats.org/drawingml/2006/wordprocessingDrawing" x="0" y="0"/>
                <wp:positionH xmlns:wp="http://schemas.openxmlformats.org/drawingml/2006/wordprocessingDrawing" relativeFrom="margin">
                  <wp:align>left</wp:align>
                </wp:positionH>
                <wp:positionV xmlns:wp="http://schemas.openxmlformats.org/drawingml/2006/wordprocessingDrawing" relativeFrom="paragraph">
                  <wp:posOffset>10795</wp:posOffset>
                </wp:positionV>
                <wp:extent cx="5709920" cy="2055495"/>
                <wp:effectExtent l="0" t="0" r="24130" b="20955"/>
                <wp:wrapNone xmlns:wp="http://schemas.openxmlformats.org/drawingml/2006/wordprocessingDrawing"/>
                <wp:docPr xmlns:wp="http://schemas.openxmlformats.org/drawingml/2006/wordprocessingDrawing" id="9" name="Text Box 9"/>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709920" cy="2055495"/>
                        </a:xfrm>
                        <a:prstGeom prst="rect">
                          <a:avLst/>
                        </a:prstGeom>
                        <a:solidFill>
                          <a:schemeClr val="lt1"/>
                        </a:solidFill>
                        <a:ln w="6350">
                          <a:solidFill>
                            <a:prstClr val="black"/>
                          </a:solidFill>
                        </a:ln>
                      </wps:spPr>
                      <wps:txbx>
                        <w:txbxContent>
                          <w:p w:rsidRPr="00B23A31" w:rsidR="000C0236" w:rsidP="000C0236" w:rsidRDefault="000C0236">
                            <w:pPr>
                              <w:jc w:val="center"/>
                              <w:rPr>
                                <w:rFonts w:ascii="Comic Sans MS" w:hAnsi="Comic Sans MS"/>
                              </w:rPr>
                            </w:pPr>
                            <w:r w:rsidRPr="00B23A31">
                              <w:rPr>
                                <w:rFonts w:ascii="Comic Sans MS" w:hAnsi="Comic Sans MS"/>
                              </w:rPr>
                              <w:t>WHAT I WOULD LIKE TO DO WHEN I LEAVE THE HAVEN</w:t>
                            </w:r>
                          </w:p>
                          <w:p w:rsidR="000C0236" w:rsidP="000C0236" w:rsidRDefault="000C0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xmlns:wp14="http://schemas.microsoft.com/office/word/2010/wordml" w:rsidR="000C0236" w:rsidP="000C0236" w:rsidRDefault="000C0236" w14:paraId="6BB9E253" wp14:textId="77777777"/>
    <w:p xmlns:wp14="http://schemas.microsoft.com/office/word/2010/wordml" w:rsidR="000C0236" w:rsidP="000C0236" w:rsidRDefault="000C0236" w14:paraId="23DE523C" wp14:textId="77777777"/>
    <w:p xmlns:wp14="http://schemas.microsoft.com/office/word/2010/wordml" w:rsidR="000C0236" w:rsidP="000C0236" w:rsidRDefault="000C0236" w14:paraId="52E56223" wp14:textId="77777777"/>
    <w:p xmlns:wp14="http://schemas.microsoft.com/office/word/2010/wordml" w:rsidR="000C0236" w:rsidP="000C0236" w:rsidRDefault="000C0236" w14:paraId="07547A01" wp14:textId="77777777"/>
    <w:p xmlns:wp14="http://schemas.microsoft.com/office/word/2010/wordml" w:rsidR="000C0236" w:rsidP="000C0236" w:rsidRDefault="000C0236" w14:paraId="5043CB0F" wp14:textId="77777777"/>
    <w:p xmlns:wp14="http://schemas.microsoft.com/office/word/2010/wordml" w:rsidR="000C0236" w:rsidP="000C0236" w:rsidRDefault="000C0236" w14:paraId="07459315" wp14:textId="77777777"/>
    <w:p xmlns:wp14="http://schemas.microsoft.com/office/word/2010/wordml" w:rsidR="000C0236" w:rsidP="000C0236" w:rsidRDefault="000C0236" w14:paraId="6537F28F" wp14:textId="77777777"/>
    <w:p xmlns:wp14="http://schemas.microsoft.com/office/word/2010/wordml" w:rsidR="000C0236" w:rsidP="000C0236" w:rsidRDefault="000C0236" w14:paraId="340B8BE0" wp14:textId="7967727E"/>
    <w:tbl>
      <w:tblPr>
        <w:tblStyle w:val="TableGrid"/>
        <w:tblW w:w="0" w:type="auto"/>
        <w:tblLook w:val="04A0" w:firstRow="1" w:lastRow="0" w:firstColumn="1" w:lastColumn="0" w:noHBand="0" w:noVBand="1"/>
      </w:tblPr>
      <w:tblGrid>
        <w:gridCol w:w="1413"/>
        <w:gridCol w:w="7603"/>
      </w:tblGrid>
      <w:tr xmlns:wp14="http://schemas.microsoft.com/office/word/2010/wordml" w:rsidR="000C0236" w:rsidTr="4EC4571C" w14:paraId="78417E84" wp14:textId="77777777">
        <w:tc>
          <w:tcPr>
            <w:tcW w:w="9016" w:type="dxa"/>
            <w:gridSpan w:val="2"/>
            <w:tcMar/>
          </w:tcPr>
          <w:p w:rsidRPr="00B23A31" w:rsidR="000C0236" w:rsidP="006F0A68" w:rsidRDefault="000C0236" w14:paraId="277429C7" wp14:textId="77777777">
            <w:pPr>
              <w:pStyle w:val="Title"/>
              <w:jc w:val="center"/>
              <w:rPr>
                <w:rFonts w:ascii="Comic Sans MS" w:hAnsi="Comic Sans MS"/>
              </w:rPr>
            </w:pPr>
            <w:r w:rsidRPr="00B23A31">
              <w:rPr>
                <w:rFonts w:ascii="Comic Sans MS" w:hAnsi="Comic Sans MS"/>
              </w:rPr>
              <w:t>Progress Diary</w:t>
            </w:r>
          </w:p>
          <w:p w:rsidRPr="00B23A31" w:rsidR="000C0236" w:rsidP="006F0A68" w:rsidRDefault="000C0236" w14:paraId="191F7765" wp14:textId="77777777">
            <w:pPr>
              <w:rPr>
                <w:rFonts w:ascii="Comic Sans MS" w:hAnsi="Comic Sans MS"/>
              </w:rPr>
            </w:pPr>
            <w:r w:rsidRPr="00B23A31">
              <w:rPr>
                <w:rFonts w:ascii="Comic Sans MS" w:hAnsi="Comic Sans MS"/>
              </w:rPr>
              <w:t>RELEVANT ACCOMPLISHMENT e.g. attended a careers fair, listened to careers talk, produced CV, work experience, research, qualifications</w:t>
            </w:r>
          </w:p>
        </w:tc>
      </w:tr>
      <w:tr xmlns:wp14="http://schemas.microsoft.com/office/word/2010/wordml" w:rsidR="000C0236" w:rsidTr="4EC4571C" w14:paraId="1F52249F" wp14:textId="77777777">
        <w:tc>
          <w:tcPr>
            <w:tcW w:w="1413" w:type="dxa"/>
            <w:tcMar/>
          </w:tcPr>
          <w:p w:rsidRPr="00B23A31" w:rsidR="000C0236" w:rsidP="006F0A68" w:rsidRDefault="000C0236" w14:paraId="70DF9E56" wp14:textId="77777777">
            <w:pPr>
              <w:rPr>
                <w:rFonts w:ascii="Comic Sans MS" w:hAnsi="Comic Sans MS"/>
                <w:b/>
              </w:rPr>
            </w:pPr>
          </w:p>
          <w:p w:rsidRPr="00B23A31" w:rsidR="000C0236" w:rsidP="006F0A68" w:rsidRDefault="000C0236" w14:paraId="44E871BC" wp14:textId="77777777">
            <w:pPr>
              <w:rPr>
                <w:rFonts w:ascii="Comic Sans MS" w:hAnsi="Comic Sans MS"/>
                <w:b/>
              </w:rPr>
            </w:pPr>
          </w:p>
          <w:p w:rsidRPr="00B23A31" w:rsidR="000C0236" w:rsidP="006F0A68" w:rsidRDefault="000C0236" w14:paraId="25348F9F" wp14:textId="77777777">
            <w:pPr>
              <w:rPr>
                <w:rFonts w:ascii="Comic Sans MS" w:hAnsi="Comic Sans MS"/>
                <w:b/>
              </w:rPr>
            </w:pPr>
            <w:r w:rsidRPr="00B23A31">
              <w:rPr>
                <w:rFonts w:ascii="Comic Sans MS" w:hAnsi="Comic Sans MS"/>
                <w:b/>
              </w:rPr>
              <w:t>Autumn 1</w:t>
            </w:r>
          </w:p>
          <w:p w:rsidRPr="00B23A31" w:rsidR="000C0236" w:rsidP="006F0A68" w:rsidRDefault="000C0236" w14:paraId="144A5D23" wp14:textId="77777777">
            <w:pPr>
              <w:rPr>
                <w:rFonts w:ascii="Comic Sans MS" w:hAnsi="Comic Sans MS"/>
                <w:b/>
              </w:rPr>
            </w:pPr>
          </w:p>
        </w:tc>
        <w:tc>
          <w:tcPr>
            <w:tcW w:w="7603" w:type="dxa"/>
            <w:tcMar/>
          </w:tcPr>
          <w:p w:rsidRPr="00B23A31" w:rsidR="000C0236" w:rsidP="006F0A68" w:rsidRDefault="000C0236" w14:paraId="1091C6EF" wp14:textId="17D69B13">
            <w:pPr>
              <w:rPr>
                <w:rFonts w:ascii="Comic Sans MS" w:hAnsi="Comic Sans MS"/>
              </w:rPr>
            </w:pPr>
            <w:r w:rsidRPr="4F71EFC0" w:rsidR="000C0236">
              <w:rPr>
                <w:rFonts w:ascii="Comic Sans MS" w:hAnsi="Comic Sans MS"/>
              </w:rPr>
              <w:t>Target:</w:t>
            </w:r>
          </w:p>
          <w:p w:rsidRPr="00B23A31" w:rsidR="000C0236" w:rsidP="006F0A68" w:rsidRDefault="000C0236" w14:paraId="637805D2" wp14:textId="77777777">
            <w:pPr>
              <w:rPr>
                <w:rFonts w:ascii="Comic Sans MS" w:hAnsi="Comic Sans MS"/>
              </w:rPr>
            </w:pPr>
          </w:p>
          <w:p w:rsidRPr="00B23A31" w:rsidR="000C0236" w:rsidP="006F0A68" w:rsidRDefault="000C0236" w14:paraId="43F92FCD" wp14:textId="04262EAB">
            <w:pPr>
              <w:rPr>
                <w:rFonts w:ascii="Comic Sans MS" w:hAnsi="Comic Sans MS"/>
              </w:rPr>
            </w:pPr>
            <w:r w:rsidRPr="4F71EFC0" w:rsidR="000C0236">
              <w:rPr>
                <w:rFonts w:ascii="Comic Sans MS" w:hAnsi="Comic Sans MS"/>
              </w:rPr>
              <w:t>Date achieved:</w:t>
            </w:r>
          </w:p>
          <w:p w:rsidR="4F71EFC0" w:rsidP="4F71EFC0" w:rsidRDefault="4F71EFC0" w14:paraId="5C1DD224" w14:textId="12F6FC94">
            <w:pPr>
              <w:rPr>
                <w:rFonts w:ascii="Comic Sans MS" w:hAnsi="Comic Sans MS"/>
              </w:rPr>
            </w:pPr>
          </w:p>
          <w:p w:rsidR="134161F9" w:rsidP="4F71EFC0" w:rsidRDefault="134161F9" w14:paraId="0122413F" w14:textId="7AC9DD40">
            <w:pPr>
              <w:rPr>
                <w:rFonts w:ascii="Comic Sans MS" w:hAnsi="Comic Sans MS"/>
              </w:rPr>
            </w:pPr>
            <w:r w:rsidRPr="4F71EFC0" w:rsidR="134161F9">
              <w:rPr>
                <w:rFonts w:ascii="Comic Sans MS" w:hAnsi="Comic Sans MS"/>
              </w:rPr>
              <w:t>Gatsby Benchmark link:</w:t>
            </w:r>
          </w:p>
          <w:p w:rsidRPr="00B23A31" w:rsidR="000C0236" w:rsidP="006F0A68" w:rsidRDefault="000C0236" w14:paraId="463F29E8" wp14:textId="77777777">
            <w:pPr>
              <w:rPr>
                <w:rFonts w:ascii="Comic Sans MS" w:hAnsi="Comic Sans MS"/>
              </w:rPr>
            </w:pPr>
          </w:p>
        </w:tc>
      </w:tr>
      <w:tr xmlns:wp14="http://schemas.microsoft.com/office/word/2010/wordml" w:rsidR="000C0236" w:rsidTr="4EC4571C" w14:paraId="3B7B4B86" wp14:textId="77777777">
        <w:tc>
          <w:tcPr>
            <w:tcW w:w="1413" w:type="dxa"/>
            <w:shd w:val="clear" w:color="auto" w:fill="000000" w:themeFill="text1"/>
            <w:tcMar/>
          </w:tcPr>
          <w:p w:rsidRPr="00B23A31" w:rsidR="000C0236" w:rsidP="006F0A68" w:rsidRDefault="000C0236" w14:paraId="3A0FF5F2" wp14:textId="77777777">
            <w:pPr>
              <w:rPr>
                <w:rFonts w:ascii="Comic Sans MS" w:hAnsi="Comic Sans MS"/>
                <w:b/>
                <w:color w:val="0D0D0D" w:themeColor="text1" w:themeTint="F2"/>
              </w:rPr>
            </w:pPr>
          </w:p>
        </w:tc>
        <w:tc>
          <w:tcPr>
            <w:tcW w:w="7603" w:type="dxa"/>
            <w:shd w:val="clear" w:color="auto" w:fill="000000" w:themeFill="text1"/>
            <w:tcMar/>
          </w:tcPr>
          <w:p w:rsidRPr="00B23A31" w:rsidR="000C0236" w:rsidP="006F0A68" w:rsidRDefault="000C0236" w14:paraId="5630AD66" wp14:textId="77777777">
            <w:pPr>
              <w:tabs>
                <w:tab w:val="left" w:pos="900"/>
              </w:tabs>
              <w:rPr>
                <w:rFonts w:ascii="Comic Sans MS" w:hAnsi="Comic Sans MS"/>
                <w:color w:val="0D0D0D" w:themeColor="text1" w:themeTint="F2"/>
              </w:rPr>
            </w:pPr>
          </w:p>
        </w:tc>
      </w:tr>
      <w:tr xmlns:wp14="http://schemas.microsoft.com/office/word/2010/wordml" w:rsidR="000C0236" w:rsidTr="4EC4571C" w14:paraId="0712A9F7" wp14:textId="77777777">
        <w:tc>
          <w:tcPr>
            <w:tcW w:w="1413" w:type="dxa"/>
            <w:tcMar/>
          </w:tcPr>
          <w:p w:rsidRPr="00B23A31" w:rsidR="000C0236" w:rsidP="006F0A68" w:rsidRDefault="000C0236" w14:paraId="61829076" wp14:textId="77777777">
            <w:pPr>
              <w:rPr>
                <w:rFonts w:ascii="Comic Sans MS" w:hAnsi="Comic Sans MS"/>
                <w:b/>
              </w:rPr>
            </w:pPr>
          </w:p>
          <w:p w:rsidRPr="00B23A31" w:rsidR="000C0236" w:rsidP="006F0A68" w:rsidRDefault="000C0236" w14:paraId="2BA226A1" wp14:textId="77777777">
            <w:pPr>
              <w:rPr>
                <w:rFonts w:ascii="Comic Sans MS" w:hAnsi="Comic Sans MS"/>
                <w:b/>
              </w:rPr>
            </w:pPr>
          </w:p>
          <w:p w:rsidRPr="00B23A31" w:rsidR="000C0236" w:rsidP="006F0A68" w:rsidRDefault="000C0236" w14:paraId="36FBB015" wp14:textId="77777777">
            <w:pPr>
              <w:rPr>
                <w:rFonts w:ascii="Comic Sans MS" w:hAnsi="Comic Sans MS"/>
                <w:b/>
              </w:rPr>
            </w:pPr>
            <w:r w:rsidRPr="00B23A31">
              <w:rPr>
                <w:rFonts w:ascii="Comic Sans MS" w:hAnsi="Comic Sans MS"/>
                <w:b/>
              </w:rPr>
              <w:t>Autumn 2</w:t>
            </w:r>
          </w:p>
          <w:p w:rsidRPr="00B23A31" w:rsidR="000C0236" w:rsidP="006F0A68" w:rsidRDefault="000C0236" w14:paraId="17AD93B2" wp14:textId="77777777">
            <w:pPr>
              <w:rPr>
                <w:rFonts w:ascii="Comic Sans MS" w:hAnsi="Comic Sans MS"/>
                <w:b/>
              </w:rPr>
            </w:pPr>
          </w:p>
          <w:p w:rsidRPr="00B23A31" w:rsidR="000C0236" w:rsidP="006F0A68" w:rsidRDefault="000C0236" w14:paraId="0DE4B5B7" wp14:textId="77777777">
            <w:pPr>
              <w:rPr>
                <w:rFonts w:ascii="Comic Sans MS" w:hAnsi="Comic Sans MS"/>
                <w:b/>
              </w:rPr>
            </w:pPr>
          </w:p>
        </w:tc>
        <w:tc>
          <w:tcPr>
            <w:tcW w:w="7603" w:type="dxa"/>
            <w:tcMar/>
          </w:tcPr>
          <w:p w:rsidRPr="00B23A31" w:rsidR="000C0236" w:rsidP="006F0A68" w:rsidRDefault="000C0236" w14:paraId="67C1909E" wp14:textId="26C3EC36">
            <w:pPr>
              <w:rPr>
                <w:rFonts w:ascii="Comic Sans MS" w:hAnsi="Comic Sans MS"/>
              </w:rPr>
            </w:pPr>
            <w:r w:rsidRPr="4EC4571C" w:rsidR="000C0236">
              <w:rPr>
                <w:rFonts w:ascii="Comic Sans MS" w:hAnsi="Comic Sans MS"/>
              </w:rPr>
              <w:t>Target:</w:t>
            </w:r>
          </w:p>
          <w:p w:rsidRPr="00B23A31" w:rsidR="000C0236" w:rsidP="006F0A68" w:rsidRDefault="000C0236" w14:paraId="2DBF0D7D" wp14:textId="77777777">
            <w:pPr>
              <w:rPr>
                <w:rFonts w:ascii="Comic Sans MS" w:hAnsi="Comic Sans MS"/>
              </w:rPr>
            </w:pPr>
          </w:p>
          <w:p w:rsidRPr="00B23A31" w:rsidR="000C0236" w:rsidP="006F0A68" w:rsidRDefault="000C0236" w14:paraId="2DEC81EA" wp14:textId="77777777">
            <w:pPr>
              <w:rPr>
                <w:rFonts w:ascii="Comic Sans MS" w:hAnsi="Comic Sans MS"/>
              </w:rPr>
            </w:pPr>
            <w:r w:rsidRPr="4EC4571C" w:rsidR="000C0236">
              <w:rPr>
                <w:rFonts w:ascii="Comic Sans MS" w:hAnsi="Comic Sans MS"/>
              </w:rPr>
              <w:t>Date achieved:</w:t>
            </w:r>
          </w:p>
          <w:p w:rsidR="4EC4571C" w:rsidP="4EC4571C" w:rsidRDefault="4EC4571C" w14:paraId="01C74F9A" w14:textId="7DBAE105">
            <w:pPr>
              <w:rPr>
                <w:rFonts w:ascii="Comic Sans MS" w:hAnsi="Comic Sans MS"/>
              </w:rPr>
            </w:pPr>
          </w:p>
          <w:p w:rsidR="1132A0B9" w:rsidP="4EC4571C" w:rsidRDefault="1132A0B9" w14:paraId="5B937CD4" w14:textId="5D61F42C">
            <w:pPr>
              <w:rPr>
                <w:rFonts w:ascii="Comic Sans MS" w:hAnsi="Comic Sans MS"/>
              </w:rPr>
            </w:pPr>
            <w:r w:rsidRPr="4EC4571C" w:rsidR="1132A0B9">
              <w:rPr>
                <w:rFonts w:ascii="Comic Sans MS" w:hAnsi="Comic Sans MS"/>
              </w:rPr>
              <w:t>Gatsby Benchmark link:</w:t>
            </w:r>
          </w:p>
          <w:p w:rsidRPr="00B23A31" w:rsidR="000C0236" w:rsidP="006F0A68" w:rsidRDefault="000C0236" w14:paraId="6B62F1B3" wp14:textId="77777777">
            <w:pPr>
              <w:rPr>
                <w:rFonts w:ascii="Comic Sans MS" w:hAnsi="Comic Sans MS"/>
              </w:rPr>
            </w:pPr>
          </w:p>
        </w:tc>
      </w:tr>
      <w:tr xmlns:wp14="http://schemas.microsoft.com/office/word/2010/wordml" w:rsidR="000C0236" w:rsidTr="4EC4571C" w14:paraId="02F2C34E" wp14:textId="77777777">
        <w:trPr>
          <w:trHeight w:val="282"/>
        </w:trPr>
        <w:tc>
          <w:tcPr>
            <w:tcW w:w="1413" w:type="dxa"/>
            <w:shd w:val="clear" w:color="auto" w:fill="000000" w:themeFill="text1"/>
            <w:tcMar/>
          </w:tcPr>
          <w:p w:rsidRPr="00B23A31" w:rsidR="000C0236" w:rsidP="006F0A68" w:rsidRDefault="000C0236" w14:paraId="680A4E5D" wp14:textId="77777777">
            <w:pPr>
              <w:rPr>
                <w:rFonts w:ascii="Comic Sans MS" w:hAnsi="Comic Sans MS"/>
                <w:b/>
              </w:rPr>
            </w:pPr>
          </w:p>
        </w:tc>
        <w:tc>
          <w:tcPr>
            <w:tcW w:w="7603" w:type="dxa"/>
            <w:shd w:val="clear" w:color="auto" w:fill="000000" w:themeFill="text1"/>
            <w:tcMar/>
          </w:tcPr>
          <w:p w:rsidRPr="00B23A31" w:rsidR="000C0236" w:rsidP="006F0A68" w:rsidRDefault="000C0236" w14:paraId="19219836" wp14:textId="77777777">
            <w:pPr>
              <w:rPr>
                <w:rFonts w:ascii="Comic Sans MS" w:hAnsi="Comic Sans MS"/>
              </w:rPr>
            </w:pPr>
          </w:p>
        </w:tc>
      </w:tr>
      <w:tr xmlns:wp14="http://schemas.microsoft.com/office/word/2010/wordml" w:rsidR="000C0236" w:rsidTr="4EC4571C" w14:paraId="3DFEBB79" wp14:textId="77777777">
        <w:tc>
          <w:tcPr>
            <w:tcW w:w="1413" w:type="dxa"/>
            <w:tcMar/>
          </w:tcPr>
          <w:p w:rsidRPr="00B23A31" w:rsidR="000C0236" w:rsidP="006F0A68" w:rsidRDefault="000C0236" w14:paraId="296FEF7D" wp14:textId="77777777">
            <w:pPr>
              <w:rPr>
                <w:rFonts w:ascii="Comic Sans MS" w:hAnsi="Comic Sans MS"/>
                <w:b/>
              </w:rPr>
            </w:pPr>
          </w:p>
          <w:p w:rsidRPr="00B23A31" w:rsidR="000C0236" w:rsidP="006F0A68" w:rsidRDefault="000C0236" w14:paraId="7194DBDC" wp14:textId="77777777">
            <w:pPr>
              <w:rPr>
                <w:rFonts w:ascii="Comic Sans MS" w:hAnsi="Comic Sans MS"/>
                <w:b/>
              </w:rPr>
            </w:pPr>
          </w:p>
          <w:p w:rsidRPr="00B23A31" w:rsidR="000C0236" w:rsidP="006F0A68" w:rsidRDefault="000C0236" w14:paraId="5D42A144" wp14:textId="77777777">
            <w:pPr>
              <w:rPr>
                <w:rFonts w:ascii="Comic Sans MS" w:hAnsi="Comic Sans MS"/>
                <w:b/>
              </w:rPr>
            </w:pPr>
            <w:r>
              <w:rPr>
                <w:rFonts w:ascii="Comic Sans MS" w:hAnsi="Comic Sans MS"/>
                <w:b/>
              </w:rPr>
              <w:t>Spring</w:t>
            </w:r>
            <w:r w:rsidRPr="00B23A31">
              <w:rPr>
                <w:rFonts w:ascii="Comic Sans MS" w:hAnsi="Comic Sans MS"/>
                <w:b/>
              </w:rPr>
              <w:t xml:space="preserve"> 1</w:t>
            </w:r>
          </w:p>
          <w:p w:rsidRPr="00B23A31" w:rsidR="000C0236" w:rsidP="006F0A68" w:rsidRDefault="000C0236" w14:paraId="769D0D3C" wp14:textId="77777777">
            <w:pPr>
              <w:rPr>
                <w:rFonts w:ascii="Comic Sans MS" w:hAnsi="Comic Sans MS"/>
                <w:b/>
              </w:rPr>
            </w:pPr>
          </w:p>
          <w:p w:rsidRPr="00B23A31" w:rsidR="000C0236" w:rsidP="006F0A68" w:rsidRDefault="000C0236" w14:paraId="54CD245A" wp14:textId="77777777">
            <w:pPr>
              <w:rPr>
                <w:rFonts w:ascii="Comic Sans MS" w:hAnsi="Comic Sans MS"/>
                <w:b/>
              </w:rPr>
            </w:pPr>
          </w:p>
        </w:tc>
        <w:tc>
          <w:tcPr>
            <w:tcW w:w="7603" w:type="dxa"/>
            <w:tcMar/>
          </w:tcPr>
          <w:p w:rsidRPr="00B23A31" w:rsidR="000C0236" w:rsidP="006F0A68" w:rsidRDefault="000C0236" w14:paraId="643EDE2E" wp14:textId="77777777">
            <w:pPr>
              <w:rPr>
                <w:rFonts w:ascii="Comic Sans MS" w:hAnsi="Comic Sans MS"/>
              </w:rPr>
            </w:pPr>
            <w:r w:rsidRPr="00B23A31">
              <w:rPr>
                <w:rFonts w:ascii="Comic Sans MS" w:hAnsi="Comic Sans MS"/>
              </w:rPr>
              <w:t>Target:</w:t>
            </w:r>
          </w:p>
          <w:p w:rsidRPr="00B23A31" w:rsidR="000C0236" w:rsidP="006F0A68" w:rsidRDefault="000C0236" w14:paraId="1231BE67" wp14:textId="77777777">
            <w:pPr>
              <w:rPr>
                <w:rFonts w:ascii="Comic Sans MS" w:hAnsi="Comic Sans MS"/>
              </w:rPr>
            </w:pPr>
          </w:p>
          <w:p w:rsidRPr="00B23A31" w:rsidR="000C0236" w:rsidP="006F0A68" w:rsidRDefault="000C0236" w14:paraId="2823981F" wp14:textId="77777777">
            <w:pPr>
              <w:rPr>
                <w:rFonts w:ascii="Comic Sans MS" w:hAnsi="Comic Sans MS"/>
              </w:rPr>
            </w:pPr>
            <w:r w:rsidRPr="00B23A31">
              <w:rPr>
                <w:rFonts w:ascii="Comic Sans MS" w:hAnsi="Comic Sans MS"/>
              </w:rPr>
              <w:t>Date achieved:</w:t>
            </w:r>
          </w:p>
          <w:p w:rsidRPr="00B23A31" w:rsidR="000C0236" w:rsidP="4EC4571C" w:rsidRDefault="000C0236" w14:paraId="5D843050" wp14:textId="5C210D12">
            <w:pPr>
              <w:rPr>
                <w:rFonts w:ascii="Comic Sans MS" w:hAnsi="Comic Sans MS"/>
              </w:rPr>
            </w:pPr>
          </w:p>
          <w:p w:rsidRPr="00B23A31" w:rsidR="000C0236" w:rsidP="4EC4571C" w:rsidRDefault="000C0236" w14:paraId="46AEFF8B" wp14:textId="5D61F42C">
            <w:pPr>
              <w:rPr>
                <w:rFonts w:ascii="Comic Sans MS" w:hAnsi="Comic Sans MS"/>
              </w:rPr>
            </w:pPr>
            <w:r w:rsidRPr="4EC4571C" w:rsidR="08CDC404">
              <w:rPr>
                <w:rFonts w:ascii="Comic Sans MS" w:hAnsi="Comic Sans MS"/>
              </w:rPr>
              <w:t>Gatsby Benchmark link:</w:t>
            </w:r>
          </w:p>
          <w:p w:rsidRPr="00B23A31" w:rsidR="000C0236" w:rsidP="006F0A68" w:rsidRDefault="000C0236" w14:paraId="30D7AA69" wp14:textId="6FC473D2">
            <w:pPr>
              <w:rPr>
                <w:rFonts w:ascii="Comic Sans MS" w:hAnsi="Comic Sans MS"/>
              </w:rPr>
            </w:pPr>
          </w:p>
        </w:tc>
      </w:tr>
      <w:tr xmlns:wp14="http://schemas.microsoft.com/office/word/2010/wordml" w:rsidR="000C0236" w:rsidTr="4EC4571C" w14:paraId="7196D064" wp14:textId="77777777">
        <w:tc>
          <w:tcPr>
            <w:tcW w:w="1413" w:type="dxa"/>
            <w:shd w:val="clear" w:color="auto" w:fill="000000" w:themeFill="text1"/>
            <w:tcMar/>
          </w:tcPr>
          <w:p w:rsidRPr="00B23A31" w:rsidR="000C0236" w:rsidP="006F0A68" w:rsidRDefault="000C0236" w14:paraId="34FF1C98" wp14:textId="77777777">
            <w:pPr>
              <w:rPr>
                <w:rFonts w:ascii="Comic Sans MS" w:hAnsi="Comic Sans MS"/>
                <w:b/>
              </w:rPr>
            </w:pPr>
          </w:p>
        </w:tc>
        <w:tc>
          <w:tcPr>
            <w:tcW w:w="7603" w:type="dxa"/>
            <w:shd w:val="clear" w:color="auto" w:fill="000000" w:themeFill="text1"/>
            <w:tcMar/>
          </w:tcPr>
          <w:p w:rsidRPr="00B23A31" w:rsidR="000C0236" w:rsidP="006F0A68" w:rsidRDefault="000C0236" w14:paraId="6D072C0D" wp14:textId="77777777">
            <w:pPr>
              <w:rPr>
                <w:rFonts w:ascii="Comic Sans MS" w:hAnsi="Comic Sans MS"/>
              </w:rPr>
            </w:pPr>
          </w:p>
        </w:tc>
      </w:tr>
      <w:tr xmlns:wp14="http://schemas.microsoft.com/office/word/2010/wordml" w:rsidR="000C0236" w:rsidTr="4EC4571C" w14:paraId="3079AB57" wp14:textId="77777777">
        <w:tc>
          <w:tcPr>
            <w:tcW w:w="1413" w:type="dxa"/>
            <w:tcMar/>
          </w:tcPr>
          <w:p w:rsidRPr="00B23A31" w:rsidR="000C0236" w:rsidP="006F0A68" w:rsidRDefault="000C0236" w14:paraId="48A21919" wp14:textId="77777777">
            <w:pPr>
              <w:rPr>
                <w:rFonts w:ascii="Comic Sans MS" w:hAnsi="Comic Sans MS"/>
                <w:b/>
              </w:rPr>
            </w:pPr>
          </w:p>
          <w:p w:rsidRPr="00B23A31" w:rsidR="000C0236" w:rsidP="006F0A68" w:rsidRDefault="000C0236" w14:paraId="6BD18F9B" wp14:textId="77777777">
            <w:pPr>
              <w:rPr>
                <w:rFonts w:ascii="Comic Sans MS" w:hAnsi="Comic Sans MS"/>
                <w:b/>
              </w:rPr>
            </w:pPr>
          </w:p>
          <w:p w:rsidRPr="00B23A31" w:rsidR="000C0236" w:rsidP="006F0A68" w:rsidRDefault="000C0236" w14:paraId="20F04F8F" wp14:textId="77777777">
            <w:pPr>
              <w:rPr>
                <w:rFonts w:ascii="Comic Sans MS" w:hAnsi="Comic Sans MS"/>
                <w:b/>
              </w:rPr>
            </w:pPr>
            <w:r>
              <w:rPr>
                <w:rFonts w:ascii="Comic Sans MS" w:hAnsi="Comic Sans MS"/>
                <w:b/>
              </w:rPr>
              <w:t xml:space="preserve">Spring 2 </w:t>
            </w:r>
          </w:p>
          <w:p w:rsidRPr="00B23A31" w:rsidR="000C0236" w:rsidP="006F0A68" w:rsidRDefault="000C0236" w14:paraId="238601FE" wp14:textId="77777777">
            <w:pPr>
              <w:rPr>
                <w:rFonts w:ascii="Comic Sans MS" w:hAnsi="Comic Sans MS"/>
                <w:b/>
              </w:rPr>
            </w:pPr>
          </w:p>
          <w:p w:rsidRPr="00B23A31" w:rsidR="000C0236" w:rsidP="006F0A68" w:rsidRDefault="000C0236" w14:paraId="0F3CABC7" wp14:textId="77777777">
            <w:pPr>
              <w:rPr>
                <w:rFonts w:ascii="Comic Sans MS" w:hAnsi="Comic Sans MS"/>
                <w:b/>
              </w:rPr>
            </w:pPr>
          </w:p>
        </w:tc>
        <w:tc>
          <w:tcPr>
            <w:tcW w:w="7603" w:type="dxa"/>
            <w:tcMar/>
          </w:tcPr>
          <w:p w:rsidRPr="00B23A31" w:rsidR="000C0236" w:rsidP="006F0A68" w:rsidRDefault="000C0236" w14:paraId="72E550A6" wp14:textId="77777777">
            <w:pPr>
              <w:rPr>
                <w:rFonts w:ascii="Comic Sans MS" w:hAnsi="Comic Sans MS"/>
              </w:rPr>
            </w:pPr>
            <w:r w:rsidRPr="4EC4571C" w:rsidR="000C0236">
              <w:rPr>
                <w:rFonts w:ascii="Comic Sans MS" w:hAnsi="Comic Sans MS"/>
              </w:rPr>
              <w:t>Target:</w:t>
            </w:r>
          </w:p>
          <w:p w:rsidRPr="00B23A31" w:rsidR="000C0236" w:rsidP="006F0A68" w:rsidRDefault="000C0236" w14:paraId="16DEB4AB" wp14:textId="77777777">
            <w:pPr>
              <w:rPr>
                <w:rFonts w:ascii="Comic Sans MS" w:hAnsi="Comic Sans MS"/>
              </w:rPr>
            </w:pPr>
          </w:p>
          <w:p w:rsidRPr="00B23A31" w:rsidR="000C0236" w:rsidP="006F0A68" w:rsidRDefault="000C0236" w14:paraId="228607F5" wp14:textId="77777777">
            <w:pPr>
              <w:rPr>
                <w:rFonts w:ascii="Comic Sans MS" w:hAnsi="Comic Sans MS"/>
              </w:rPr>
            </w:pPr>
            <w:r w:rsidRPr="00B23A31">
              <w:rPr>
                <w:rFonts w:ascii="Comic Sans MS" w:hAnsi="Comic Sans MS"/>
              </w:rPr>
              <w:t>Date achieved:</w:t>
            </w:r>
          </w:p>
          <w:p w:rsidRPr="00B23A31" w:rsidR="000C0236" w:rsidP="4EC4571C" w:rsidRDefault="000C0236" w14:paraId="3C531CC6" wp14:textId="1A1CC122">
            <w:pPr>
              <w:rPr>
                <w:rFonts w:ascii="Comic Sans MS" w:hAnsi="Comic Sans MS"/>
              </w:rPr>
            </w:pPr>
          </w:p>
          <w:p w:rsidRPr="00B23A31" w:rsidR="000C0236" w:rsidP="4EC4571C" w:rsidRDefault="000C0236" w14:paraId="7E596A97" wp14:textId="5D61F42C">
            <w:pPr>
              <w:rPr>
                <w:rFonts w:ascii="Comic Sans MS" w:hAnsi="Comic Sans MS"/>
              </w:rPr>
            </w:pPr>
            <w:r w:rsidRPr="4EC4571C" w:rsidR="2FEEC846">
              <w:rPr>
                <w:rFonts w:ascii="Comic Sans MS" w:hAnsi="Comic Sans MS"/>
              </w:rPr>
              <w:t>Gatsby Benchmark link:</w:t>
            </w:r>
          </w:p>
          <w:p w:rsidRPr="00B23A31" w:rsidR="000C0236" w:rsidP="4EC4571C" w:rsidRDefault="000C0236" w14:paraId="0AD9C6F4" wp14:textId="5575BC56">
            <w:pPr>
              <w:rPr>
                <w:rFonts w:ascii="Comic Sans MS" w:hAnsi="Comic Sans MS"/>
                <w:b w:val="1"/>
                <w:bCs w:val="1"/>
              </w:rPr>
            </w:pPr>
          </w:p>
        </w:tc>
      </w:tr>
      <w:tr xmlns:wp14="http://schemas.microsoft.com/office/word/2010/wordml" w:rsidR="000C0236" w:rsidTr="4EC4571C" w14:paraId="4B1F511A" wp14:textId="77777777">
        <w:tc>
          <w:tcPr>
            <w:tcW w:w="1413" w:type="dxa"/>
            <w:shd w:val="clear" w:color="auto" w:fill="000000" w:themeFill="text1"/>
            <w:tcMar/>
          </w:tcPr>
          <w:p w:rsidRPr="00B23A31" w:rsidR="000C0236" w:rsidP="006F0A68" w:rsidRDefault="000C0236" w14:paraId="65F9C3DC" wp14:textId="77777777">
            <w:pPr>
              <w:rPr>
                <w:rFonts w:ascii="Comic Sans MS" w:hAnsi="Comic Sans MS"/>
                <w:b/>
              </w:rPr>
            </w:pPr>
          </w:p>
        </w:tc>
        <w:tc>
          <w:tcPr>
            <w:tcW w:w="7603" w:type="dxa"/>
            <w:shd w:val="clear" w:color="auto" w:fill="000000" w:themeFill="text1"/>
            <w:tcMar/>
          </w:tcPr>
          <w:p w:rsidRPr="00B23A31" w:rsidR="000C0236" w:rsidP="006F0A68" w:rsidRDefault="000C0236" w14:paraId="5023141B" wp14:textId="77777777">
            <w:pPr>
              <w:rPr>
                <w:rFonts w:ascii="Comic Sans MS" w:hAnsi="Comic Sans MS"/>
              </w:rPr>
            </w:pPr>
          </w:p>
        </w:tc>
      </w:tr>
      <w:tr xmlns:wp14="http://schemas.microsoft.com/office/word/2010/wordml" w:rsidR="000C0236" w:rsidTr="4EC4571C" w14:paraId="7D0E6789" wp14:textId="77777777">
        <w:tc>
          <w:tcPr>
            <w:tcW w:w="1413" w:type="dxa"/>
            <w:tcMar/>
          </w:tcPr>
          <w:p w:rsidRPr="00B23A31" w:rsidR="000C0236" w:rsidP="006F0A68" w:rsidRDefault="000C0236" w14:paraId="1F3B1409" wp14:textId="77777777">
            <w:pPr>
              <w:rPr>
                <w:rFonts w:ascii="Comic Sans MS" w:hAnsi="Comic Sans MS"/>
                <w:b/>
              </w:rPr>
            </w:pPr>
          </w:p>
          <w:p w:rsidRPr="00B23A31" w:rsidR="000C0236" w:rsidP="006F0A68" w:rsidRDefault="000C0236" w14:paraId="562C75D1" wp14:textId="77777777">
            <w:pPr>
              <w:rPr>
                <w:rFonts w:ascii="Comic Sans MS" w:hAnsi="Comic Sans MS"/>
                <w:b/>
              </w:rPr>
            </w:pPr>
          </w:p>
          <w:p w:rsidRPr="00B23A31" w:rsidR="000C0236" w:rsidP="006F0A68" w:rsidRDefault="000C0236" w14:paraId="0DCEF34A" wp14:textId="77777777">
            <w:pPr>
              <w:rPr>
                <w:rFonts w:ascii="Comic Sans MS" w:hAnsi="Comic Sans MS"/>
                <w:b/>
              </w:rPr>
            </w:pPr>
            <w:r w:rsidRPr="00B23A31">
              <w:rPr>
                <w:rFonts w:ascii="Comic Sans MS" w:hAnsi="Comic Sans MS"/>
                <w:b/>
              </w:rPr>
              <w:t>Summer 1</w:t>
            </w:r>
          </w:p>
          <w:p w:rsidRPr="00B23A31" w:rsidR="000C0236" w:rsidP="006F0A68" w:rsidRDefault="000C0236" w14:paraId="664355AD" wp14:textId="77777777">
            <w:pPr>
              <w:rPr>
                <w:rFonts w:ascii="Comic Sans MS" w:hAnsi="Comic Sans MS"/>
                <w:b/>
              </w:rPr>
            </w:pPr>
          </w:p>
          <w:p w:rsidRPr="00B23A31" w:rsidR="000C0236" w:rsidP="006F0A68" w:rsidRDefault="000C0236" w14:paraId="1A965116" wp14:textId="77777777">
            <w:pPr>
              <w:rPr>
                <w:rFonts w:ascii="Comic Sans MS" w:hAnsi="Comic Sans MS"/>
                <w:b/>
              </w:rPr>
            </w:pPr>
          </w:p>
        </w:tc>
        <w:tc>
          <w:tcPr>
            <w:tcW w:w="7603" w:type="dxa"/>
            <w:tcMar/>
          </w:tcPr>
          <w:p w:rsidRPr="00B23A31" w:rsidR="000C0236" w:rsidP="006F0A68" w:rsidRDefault="000C0236" w14:paraId="020E8D78" wp14:textId="77777777">
            <w:pPr>
              <w:rPr>
                <w:rFonts w:ascii="Comic Sans MS" w:hAnsi="Comic Sans MS"/>
              </w:rPr>
            </w:pPr>
            <w:r w:rsidRPr="4EC4571C" w:rsidR="000C0236">
              <w:rPr>
                <w:rFonts w:ascii="Comic Sans MS" w:hAnsi="Comic Sans MS"/>
              </w:rPr>
              <w:t>Target:</w:t>
            </w:r>
          </w:p>
          <w:p w:rsidRPr="00B23A31" w:rsidR="000C0236" w:rsidP="006F0A68" w:rsidRDefault="000C0236" w14:paraId="44FB30F8" wp14:textId="77777777">
            <w:pPr>
              <w:rPr>
                <w:rFonts w:ascii="Comic Sans MS" w:hAnsi="Comic Sans MS"/>
              </w:rPr>
            </w:pPr>
          </w:p>
          <w:p w:rsidRPr="00B23A31" w:rsidR="000C0236" w:rsidP="006F0A68" w:rsidRDefault="000C0236" w14:paraId="24EA733E" wp14:textId="77777777">
            <w:pPr>
              <w:rPr>
                <w:rFonts w:ascii="Comic Sans MS" w:hAnsi="Comic Sans MS"/>
              </w:rPr>
            </w:pPr>
            <w:r w:rsidRPr="00B23A31">
              <w:rPr>
                <w:rFonts w:ascii="Comic Sans MS" w:hAnsi="Comic Sans MS"/>
              </w:rPr>
              <w:t>Date achieved:</w:t>
            </w:r>
          </w:p>
          <w:p w:rsidRPr="00B23A31" w:rsidR="000C0236" w:rsidP="4EC4571C" w:rsidRDefault="000C0236" w14:paraId="750C3707" wp14:textId="4FC694FD">
            <w:pPr>
              <w:rPr>
                <w:rFonts w:ascii="Comic Sans MS" w:hAnsi="Comic Sans MS"/>
              </w:rPr>
            </w:pPr>
          </w:p>
          <w:p w:rsidRPr="00B23A31" w:rsidR="000C0236" w:rsidP="4EC4571C" w:rsidRDefault="000C0236" w14:paraId="0BEFBED2" wp14:textId="5D61F42C">
            <w:pPr>
              <w:rPr>
                <w:rFonts w:ascii="Comic Sans MS" w:hAnsi="Comic Sans MS"/>
              </w:rPr>
            </w:pPr>
            <w:r w:rsidRPr="4EC4571C" w:rsidR="226CCED0">
              <w:rPr>
                <w:rFonts w:ascii="Comic Sans MS" w:hAnsi="Comic Sans MS"/>
              </w:rPr>
              <w:t>Gatsby Benchmark link:</w:t>
            </w:r>
          </w:p>
          <w:p w:rsidRPr="00B23A31" w:rsidR="000C0236" w:rsidP="006F0A68" w:rsidRDefault="000C0236" w14:paraId="1DA6542E" wp14:textId="2E930BFC">
            <w:pPr>
              <w:rPr>
                <w:rFonts w:ascii="Comic Sans MS" w:hAnsi="Comic Sans MS"/>
              </w:rPr>
            </w:pPr>
          </w:p>
        </w:tc>
      </w:tr>
      <w:tr xmlns:wp14="http://schemas.microsoft.com/office/word/2010/wordml" w:rsidR="000C0236" w:rsidTr="4EC4571C" w14:paraId="3041E394" wp14:textId="77777777">
        <w:tc>
          <w:tcPr>
            <w:tcW w:w="1413" w:type="dxa"/>
            <w:shd w:val="clear" w:color="auto" w:fill="000000" w:themeFill="text1"/>
            <w:tcMar/>
          </w:tcPr>
          <w:p w:rsidRPr="00B23A31" w:rsidR="000C0236" w:rsidP="006F0A68" w:rsidRDefault="000C0236" w14:paraId="722B00AE" wp14:textId="77777777">
            <w:pPr>
              <w:rPr>
                <w:rFonts w:ascii="Comic Sans MS" w:hAnsi="Comic Sans MS"/>
                <w:b/>
              </w:rPr>
            </w:pPr>
          </w:p>
        </w:tc>
        <w:tc>
          <w:tcPr>
            <w:tcW w:w="7603" w:type="dxa"/>
            <w:shd w:val="clear" w:color="auto" w:fill="000000" w:themeFill="text1"/>
            <w:tcMar/>
          </w:tcPr>
          <w:p w:rsidRPr="00B23A31" w:rsidR="000C0236" w:rsidP="006F0A68" w:rsidRDefault="000C0236" w14:paraId="42C6D796" wp14:textId="77777777">
            <w:pPr>
              <w:rPr>
                <w:rFonts w:ascii="Comic Sans MS" w:hAnsi="Comic Sans MS"/>
              </w:rPr>
            </w:pPr>
          </w:p>
        </w:tc>
      </w:tr>
      <w:tr xmlns:wp14="http://schemas.microsoft.com/office/word/2010/wordml" w:rsidR="000C0236" w:rsidTr="4EC4571C" w14:paraId="3E48B688" wp14:textId="77777777">
        <w:tc>
          <w:tcPr>
            <w:tcW w:w="1413" w:type="dxa"/>
            <w:tcMar/>
          </w:tcPr>
          <w:p w:rsidRPr="00B23A31" w:rsidR="000C0236" w:rsidP="006F0A68" w:rsidRDefault="000C0236" w14:paraId="6E1831B3" wp14:textId="77777777">
            <w:pPr>
              <w:rPr>
                <w:rFonts w:ascii="Comic Sans MS" w:hAnsi="Comic Sans MS"/>
                <w:b/>
              </w:rPr>
            </w:pPr>
          </w:p>
          <w:p w:rsidRPr="00B23A31" w:rsidR="000C0236" w:rsidP="006F0A68" w:rsidRDefault="000C0236" w14:paraId="54E11D2A" wp14:textId="77777777">
            <w:pPr>
              <w:rPr>
                <w:rFonts w:ascii="Comic Sans MS" w:hAnsi="Comic Sans MS"/>
                <w:b/>
              </w:rPr>
            </w:pPr>
          </w:p>
          <w:p w:rsidRPr="00B23A31" w:rsidR="000C0236" w:rsidP="006F0A68" w:rsidRDefault="000C0236" w14:paraId="2D702784" wp14:textId="77777777">
            <w:pPr>
              <w:rPr>
                <w:rFonts w:ascii="Comic Sans MS" w:hAnsi="Comic Sans MS"/>
                <w:b/>
              </w:rPr>
            </w:pPr>
            <w:r w:rsidRPr="00B23A31">
              <w:rPr>
                <w:rFonts w:ascii="Comic Sans MS" w:hAnsi="Comic Sans MS"/>
                <w:b/>
              </w:rPr>
              <w:t>Summer 2</w:t>
            </w:r>
          </w:p>
          <w:p w:rsidRPr="00B23A31" w:rsidR="000C0236" w:rsidP="006F0A68" w:rsidRDefault="000C0236" w14:paraId="31126E5D" wp14:textId="77777777">
            <w:pPr>
              <w:rPr>
                <w:rFonts w:ascii="Comic Sans MS" w:hAnsi="Comic Sans MS"/>
                <w:b/>
              </w:rPr>
            </w:pPr>
          </w:p>
          <w:p w:rsidRPr="00B23A31" w:rsidR="000C0236" w:rsidP="006F0A68" w:rsidRDefault="000C0236" w14:paraId="2DE403A5" wp14:textId="77777777">
            <w:pPr>
              <w:rPr>
                <w:rFonts w:ascii="Comic Sans MS" w:hAnsi="Comic Sans MS"/>
                <w:b/>
              </w:rPr>
            </w:pPr>
          </w:p>
        </w:tc>
        <w:tc>
          <w:tcPr>
            <w:tcW w:w="7603" w:type="dxa"/>
            <w:tcMar/>
          </w:tcPr>
          <w:p w:rsidRPr="00B23A31" w:rsidR="000C0236" w:rsidP="006F0A68" w:rsidRDefault="000C0236" w14:paraId="3DF64A0A" wp14:textId="77777777">
            <w:pPr>
              <w:rPr>
                <w:rFonts w:ascii="Comic Sans MS" w:hAnsi="Comic Sans MS"/>
              </w:rPr>
            </w:pPr>
            <w:r w:rsidRPr="4EC4571C" w:rsidR="000C0236">
              <w:rPr>
                <w:rFonts w:ascii="Comic Sans MS" w:hAnsi="Comic Sans MS"/>
              </w:rPr>
              <w:t>Target:</w:t>
            </w:r>
          </w:p>
          <w:p w:rsidRPr="00B23A31" w:rsidR="000C0236" w:rsidP="006F0A68" w:rsidRDefault="000C0236" w14:paraId="49E398E2" wp14:textId="77777777">
            <w:pPr>
              <w:rPr>
                <w:rFonts w:ascii="Comic Sans MS" w:hAnsi="Comic Sans MS"/>
              </w:rPr>
            </w:pPr>
          </w:p>
          <w:p w:rsidRPr="00B23A31" w:rsidR="000C0236" w:rsidP="4EC4571C" w:rsidRDefault="000C0236" w14:paraId="0EEBF35C" wp14:textId="425F1257">
            <w:pPr>
              <w:rPr>
                <w:rFonts w:ascii="Comic Sans MS" w:hAnsi="Comic Sans MS"/>
              </w:rPr>
            </w:pPr>
            <w:r w:rsidRPr="4EC4571C" w:rsidR="000C0236">
              <w:rPr>
                <w:rFonts w:ascii="Comic Sans MS" w:hAnsi="Comic Sans MS"/>
              </w:rPr>
              <w:t>Date achieved:</w:t>
            </w:r>
          </w:p>
          <w:p w:rsidRPr="00B23A31" w:rsidR="000C0236" w:rsidP="4EC4571C" w:rsidRDefault="000C0236" w14:paraId="32C35C77" wp14:textId="158F193D">
            <w:pPr>
              <w:rPr>
                <w:rFonts w:ascii="Comic Sans MS" w:hAnsi="Comic Sans MS"/>
              </w:rPr>
            </w:pPr>
          </w:p>
          <w:p w:rsidRPr="00B23A31" w:rsidR="000C0236" w:rsidP="006F0A68" w:rsidRDefault="000C0236" w14:paraId="2EDC80C1" wp14:textId="4FB3E97D">
            <w:pPr>
              <w:rPr>
                <w:rFonts w:ascii="Comic Sans MS" w:hAnsi="Comic Sans MS"/>
              </w:rPr>
            </w:pPr>
            <w:r w:rsidRPr="4EC4571C" w:rsidR="198F8664">
              <w:rPr>
                <w:rFonts w:ascii="Comic Sans MS" w:hAnsi="Comic Sans MS"/>
              </w:rPr>
              <w:t>Gatsby Benchmark link:</w:t>
            </w:r>
          </w:p>
        </w:tc>
      </w:tr>
      <w:tr xmlns:wp14="http://schemas.microsoft.com/office/word/2010/wordml" w:rsidR="000C0236" w:rsidTr="4EC4571C" w14:paraId="16287F21" wp14:textId="77777777">
        <w:tc>
          <w:tcPr>
            <w:tcW w:w="1413" w:type="dxa"/>
            <w:shd w:val="clear" w:color="auto" w:fill="000000" w:themeFill="text1"/>
            <w:tcMar/>
          </w:tcPr>
          <w:p w:rsidR="000C0236" w:rsidP="006F0A68" w:rsidRDefault="000C0236" w14:paraId="5BE93A62" wp14:textId="77777777"/>
        </w:tc>
        <w:tc>
          <w:tcPr>
            <w:tcW w:w="7603" w:type="dxa"/>
            <w:shd w:val="clear" w:color="auto" w:fill="000000" w:themeFill="text1"/>
            <w:tcMar/>
          </w:tcPr>
          <w:p w:rsidR="000C0236" w:rsidP="006F0A68" w:rsidRDefault="000C0236" w14:paraId="384BA73E" wp14:textId="77777777"/>
        </w:tc>
      </w:tr>
    </w:tbl>
    <w:p xmlns:wp14="http://schemas.microsoft.com/office/word/2010/wordml" w:rsidR="000C0236" w:rsidP="000C0236" w:rsidRDefault="000C0236" w14:paraId="34B3F2EB" wp14:textId="77777777"/>
    <w:p xmlns:wp14="http://schemas.microsoft.com/office/word/2010/wordml" w:rsidR="000C0236" w:rsidP="000C0236" w:rsidRDefault="000C0236" w14:paraId="7D34F5C7" wp14:textId="77777777"/>
    <w:p w:rsidR="246B693B" w:rsidP="468DCBBB" w:rsidRDefault="246B693B" w14:paraId="27DB7383" w14:textId="30B0B9E6">
      <w:pPr>
        <w:pStyle w:val="Normal"/>
        <w:rPr>
          <w:b w:val="1"/>
          <w:bCs w:val="1"/>
          <w:sz w:val="28"/>
          <w:szCs w:val="28"/>
        </w:rPr>
      </w:pPr>
      <w:r w:rsidRPr="4EC4571C" w:rsidR="246B693B">
        <w:rPr>
          <w:b w:val="1"/>
          <w:bCs w:val="1"/>
          <w:sz w:val="24"/>
          <w:szCs w:val="24"/>
        </w:rPr>
        <w:t>Target Ideas:</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3000"/>
        <w:gridCol w:w="3000"/>
        <w:gridCol w:w="3000"/>
      </w:tblGrid>
      <w:tr w:rsidR="4EC4571C" w:rsidTr="4EC4571C" w14:paraId="036694C2">
        <w:trPr>
          <w:trHeight w:val="300"/>
        </w:trPr>
        <w:tc>
          <w:tcPr>
            <w:tcW w:w="3000" w:type="dxa"/>
            <w:tcMar>
              <w:left w:w="105" w:type="dxa"/>
              <w:right w:w="105" w:type="dxa"/>
            </w:tcMar>
            <w:vAlign w:val="top"/>
          </w:tcPr>
          <w:p w:rsidR="4EC4571C" w:rsidP="4EC4571C" w:rsidRDefault="4EC4571C" w14:paraId="39ED1D6E" w14:textId="0E2832FA">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 xml:space="preserve">Take the careers quiz on </w:t>
            </w:r>
            <w:hyperlink r:id="R406e758f1b30406d">
              <w:r w:rsidRPr="4EC4571C" w:rsidR="4EC4571C">
                <w:rPr>
                  <w:rStyle w:val="Hyperlink"/>
                  <w:rFonts w:ascii="Comic Sans MS" w:hAnsi="Comic Sans MS" w:eastAsia="Comic Sans MS" w:cs="Comic Sans MS"/>
                  <w:b w:val="0"/>
                  <w:bCs w:val="0"/>
                  <w:i w:val="0"/>
                  <w:iCs w:val="0"/>
                  <w:caps w:val="0"/>
                  <w:smallCaps w:val="0"/>
                  <w:strike w:val="0"/>
                  <w:dstrike w:val="0"/>
                  <w:sz w:val="20"/>
                  <w:szCs w:val="20"/>
                  <w:lang w:val="en-GB"/>
                </w:rPr>
                <w:t>www.ucas.com</w:t>
              </w:r>
            </w:hyperlink>
          </w:p>
          <w:p w:rsidR="4EC4571C" w:rsidP="4EC4571C" w:rsidRDefault="4EC4571C" w14:paraId="1BB97238" w14:textId="2715E98A">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p>
        </w:tc>
        <w:tc>
          <w:tcPr>
            <w:tcW w:w="3000" w:type="dxa"/>
            <w:tcMar>
              <w:left w:w="105" w:type="dxa"/>
              <w:right w:w="105" w:type="dxa"/>
            </w:tcMar>
            <w:vAlign w:val="top"/>
          </w:tcPr>
          <w:p w:rsidR="4EC4571C" w:rsidP="4EC4571C" w:rsidRDefault="4EC4571C" w14:paraId="694972C7" w14:textId="7FDDFF05">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 xml:space="preserve">Research possible careers on </w:t>
            </w:r>
            <w:hyperlink r:id="Reba7d67087ca40d8">
              <w:r w:rsidRPr="4EC4571C" w:rsidR="4EC4571C">
                <w:rPr>
                  <w:rStyle w:val="Hyperlink"/>
                  <w:rFonts w:ascii="Comic Sans MS" w:hAnsi="Comic Sans MS" w:eastAsia="Comic Sans MS" w:cs="Comic Sans MS"/>
                  <w:b w:val="0"/>
                  <w:bCs w:val="0"/>
                  <w:i w:val="0"/>
                  <w:iCs w:val="0"/>
                  <w:caps w:val="0"/>
                  <w:smallCaps w:val="0"/>
                  <w:strike w:val="0"/>
                  <w:dstrike w:val="0"/>
                  <w:sz w:val="20"/>
                  <w:szCs w:val="20"/>
                  <w:lang w:val="en-GB"/>
                </w:rPr>
                <w:t>www.prospects.ac.uk/planner</w:t>
              </w:r>
            </w:hyperlink>
          </w:p>
          <w:p w:rsidR="4EC4571C" w:rsidP="4EC4571C" w:rsidRDefault="4EC4571C" w14:paraId="4F31E157" w14:textId="0FFEF9A2">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p>
        </w:tc>
        <w:tc>
          <w:tcPr>
            <w:tcW w:w="3000" w:type="dxa"/>
            <w:tcMar>
              <w:left w:w="105" w:type="dxa"/>
              <w:right w:w="105" w:type="dxa"/>
            </w:tcMar>
            <w:vAlign w:val="top"/>
          </w:tcPr>
          <w:p w:rsidR="4EC4571C" w:rsidP="4EC4571C" w:rsidRDefault="4EC4571C" w14:paraId="3B0F35E7" w14:textId="52A16A0D">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Send off for college/university prospectus online – most colleges allow pupils to fill out a personality quiz online so they can send tailored information</w:t>
            </w:r>
          </w:p>
        </w:tc>
      </w:tr>
      <w:tr w:rsidR="4EC4571C" w:rsidTr="4EC4571C" w14:paraId="3C627E7C">
        <w:trPr>
          <w:trHeight w:val="300"/>
        </w:trPr>
        <w:tc>
          <w:tcPr>
            <w:tcW w:w="3000" w:type="dxa"/>
            <w:tcMar>
              <w:left w:w="105" w:type="dxa"/>
              <w:right w:w="105" w:type="dxa"/>
            </w:tcMar>
            <w:vAlign w:val="top"/>
          </w:tcPr>
          <w:p w:rsidR="4EC4571C" w:rsidP="4EC4571C" w:rsidRDefault="4EC4571C" w14:paraId="59A79F41" w14:textId="48CEF218">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Attend the careers drop down day – one each term</w:t>
            </w:r>
          </w:p>
        </w:tc>
        <w:tc>
          <w:tcPr>
            <w:tcW w:w="3000" w:type="dxa"/>
            <w:tcMar>
              <w:left w:w="105" w:type="dxa"/>
              <w:right w:w="105" w:type="dxa"/>
            </w:tcMar>
            <w:vAlign w:val="top"/>
          </w:tcPr>
          <w:p w:rsidR="4EC4571C" w:rsidP="4EC4571C" w:rsidRDefault="4EC4571C" w14:paraId="4752B26A" w14:textId="7A303FC3">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Listen to careers assembly</w:t>
            </w:r>
          </w:p>
        </w:tc>
        <w:tc>
          <w:tcPr>
            <w:tcW w:w="3000" w:type="dxa"/>
            <w:tcMar>
              <w:left w:w="105" w:type="dxa"/>
              <w:right w:w="105" w:type="dxa"/>
            </w:tcMar>
            <w:vAlign w:val="top"/>
          </w:tcPr>
          <w:p w:rsidR="4EC4571C" w:rsidP="4EC4571C" w:rsidRDefault="4EC4571C" w14:paraId="5D7B7C3C" w14:textId="05577B54">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Arrange some work experience at a charity shop / café / farm or place of interest to get a tast of the ‘working day’</w:t>
            </w:r>
          </w:p>
        </w:tc>
      </w:tr>
      <w:tr w:rsidR="4EC4571C" w:rsidTr="4EC4571C" w14:paraId="621589CA">
        <w:trPr>
          <w:trHeight w:val="300"/>
        </w:trPr>
        <w:tc>
          <w:tcPr>
            <w:tcW w:w="3000" w:type="dxa"/>
            <w:tcMar>
              <w:left w:w="105" w:type="dxa"/>
              <w:right w:w="105" w:type="dxa"/>
            </w:tcMar>
            <w:vAlign w:val="top"/>
          </w:tcPr>
          <w:p w:rsidR="4EC4571C" w:rsidP="4EC4571C" w:rsidRDefault="4EC4571C" w14:paraId="0AA4E0C0" w14:textId="39597FE0">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Complete a CV</w:t>
            </w:r>
          </w:p>
        </w:tc>
        <w:tc>
          <w:tcPr>
            <w:tcW w:w="3000" w:type="dxa"/>
            <w:tcMar>
              <w:left w:w="105" w:type="dxa"/>
              <w:right w:w="105" w:type="dxa"/>
            </w:tcMar>
            <w:vAlign w:val="top"/>
          </w:tcPr>
          <w:p w:rsidR="4EC4571C" w:rsidP="4EC4571C" w:rsidRDefault="4EC4571C" w14:paraId="252CA33B" w14:textId="7512AB9F">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Visit a college / university</w:t>
            </w:r>
          </w:p>
        </w:tc>
        <w:tc>
          <w:tcPr>
            <w:tcW w:w="3000" w:type="dxa"/>
            <w:tcMar>
              <w:left w:w="105" w:type="dxa"/>
              <w:right w:w="105" w:type="dxa"/>
            </w:tcMar>
            <w:vAlign w:val="top"/>
          </w:tcPr>
          <w:p w:rsidR="4EC4571C" w:rsidP="4EC4571C" w:rsidRDefault="4EC4571C" w14:paraId="12B47942" w14:textId="6ED5FC31">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Arrange for employers to come in and have a chat with a small group of pupils e.g. hairdresser / carer / police</w:t>
            </w:r>
          </w:p>
        </w:tc>
      </w:tr>
      <w:tr w:rsidR="4EC4571C" w:rsidTr="4EC4571C" w14:paraId="7F6726C5">
        <w:trPr>
          <w:trHeight w:val="300"/>
        </w:trPr>
        <w:tc>
          <w:tcPr>
            <w:tcW w:w="3000" w:type="dxa"/>
            <w:tcMar>
              <w:left w:w="105" w:type="dxa"/>
              <w:right w:w="105" w:type="dxa"/>
            </w:tcMar>
            <w:vAlign w:val="top"/>
          </w:tcPr>
          <w:p w:rsidR="4EC4571C" w:rsidP="4EC4571C" w:rsidRDefault="4EC4571C" w14:paraId="73939311" w14:textId="300D880B">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Have a general chat during keyworker sessions</w:t>
            </w:r>
          </w:p>
        </w:tc>
        <w:tc>
          <w:tcPr>
            <w:tcW w:w="3000" w:type="dxa"/>
            <w:tcMar>
              <w:left w:w="105" w:type="dxa"/>
              <w:right w:w="105" w:type="dxa"/>
            </w:tcMar>
            <w:vAlign w:val="top"/>
          </w:tcPr>
          <w:p w:rsidR="4EC4571C" w:rsidP="4EC4571C" w:rsidRDefault="4EC4571C" w14:paraId="52492522" w14:textId="0453CB2E">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Prepare and conduct a mock interview</w:t>
            </w:r>
          </w:p>
        </w:tc>
        <w:tc>
          <w:tcPr>
            <w:tcW w:w="3000" w:type="dxa"/>
            <w:tcMar>
              <w:left w:w="105" w:type="dxa"/>
              <w:right w:w="105" w:type="dxa"/>
            </w:tcMar>
            <w:vAlign w:val="top"/>
          </w:tcPr>
          <w:p w:rsidR="4EC4571C" w:rsidP="4EC4571C" w:rsidRDefault="4EC4571C" w14:paraId="3CB4D985" w14:textId="13FB2CD4">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Research something of interest from the careers board in the Hub</w:t>
            </w:r>
          </w:p>
        </w:tc>
      </w:tr>
      <w:tr w:rsidR="4EC4571C" w:rsidTr="4EC4571C" w14:paraId="0B013E24">
        <w:trPr>
          <w:trHeight w:val="300"/>
        </w:trPr>
        <w:tc>
          <w:tcPr>
            <w:tcW w:w="3000" w:type="dxa"/>
            <w:tcMar>
              <w:left w:w="105" w:type="dxa"/>
              <w:right w:w="105" w:type="dxa"/>
            </w:tcMar>
            <w:vAlign w:val="top"/>
          </w:tcPr>
          <w:p w:rsidR="4EC4571C" w:rsidP="4EC4571C" w:rsidRDefault="4EC4571C" w14:paraId="67561D50" w14:textId="5E267475">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Try Springpod – connects students to leading UK employers and promotes apprenticeships</w:t>
            </w:r>
          </w:p>
          <w:p w:rsidR="4EC4571C" w:rsidP="4EC4571C" w:rsidRDefault="4EC4571C" w14:paraId="7956FD9B" w14:textId="6BDCCE14">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hyperlink r:id="Ra01523e2cdc74b97">
              <w:r w:rsidRPr="4EC4571C" w:rsidR="4EC4571C">
                <w:rPr>
                  <w:rStyle w:val="Hyperlink"/>
                  <w:rFonts w:ascii="Comic Sans MS" w:hAnsi="Comic Sans MS" w:eastAsia="Comic Sans MS" w:cs="Comic Sans MS"/>
                  <w:b w:val="0"/>
                  <w:bCs w:val="0"/>
                  <w:i w:val="0"/>
                  <w:iCs w:val="0"/>
                  <w:caps w:val="0"/>
                  <w:smallCaps w:val="0"/>
                  <w:strike w:val="0"/>
                  <w:dstrike w:val="0"/>
                  <w:sz w:val="20"/>
                  <w:szCs w:val="20"/>
                  <w:lang w:val="en-GB"/>
                </w:rPr>
                <w:t>www.springpod.co.uk/schools-colleges</w:t>
              </w:r>
            </w:hyperlink>
          </w:p>
        </w:tc>
        <w:tc>
          <w:tcPr>
            <w:tcW w:w="3000" w:type="dxa"/>
            <w:tcMar>
              <w:left w:w="105" w:type="dxa"/>
              <w:right w:w="105" w:type="dxa"/>
            </w:tcMar>
            <w:vAlign w:val="top"/>
          </w:tcPr>
          <w:p w:rsidR="4EC4571C" w:rsidP="4EC4571C" w:rsidRDefault="4EC4571C" w14:paraId="14E92BA3" w14:textId="1B9D3E67">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Prepare a personal statement / list of qualifications and achievements to date</w:t>
            </w:r>
          </w:p>
        </w:tc>
        <w:tc>
          <w:tcPr>
            <w:tcW w:w="3000" w:type="dxa"/>
            <w:tcMar>
              <w:left w:w="105" w:type="dxa"/>
              <w:right w:w="105" w:type="dxa"/>
            </w:tcMar>
            <w:vAlign w:val="top"/>
          </w:tcPr>
          <w:p w:rsidR="4EC4571C" w:rsidP="4EC4571C" w:rsidRDefault="4EC4571C" w14:paraId="380D0B05" w14:textId="71FCA8CE">
            <w:pPr>
              <w:jc w:val="center"/>
              <w:rPr>
                <w:rFonts w:ascii="Comic Sans MS" w:hAnsi="Comic Sans MS" w:eastAsia="Comic Sans MS" w:cs="Comic Sans MS"/>
                <w:b w:val="0"/>
                <w:bCs w:val="0"/>
                <w:i w:val="0"/>
                <w:iCs w:val="0"/>
                <w:caps w:val="0"/>
                <w:smallCaps w:val="0"/>
                <w:color w:val="000000" w:themeColor="text1" w:themeTint="FF" w:themeShade="FF"/>
                <w:sz w:val="20"/>
                <w:szCs w:val="20"/>
              </w:rPr>
            </w:pPr>
            <w:r w:rsidRPr="4EC4571C" w:rsidR="4EC4571C">
              <w:rPr>
                <w:rFonts w:ascii="Comic Sans MS" w:hAnsi="Comic Sans MS" w:eastAsia="Comic Sans MS" w:cs="Comic Sans MS"/>
                <w:b w:val="0"/>
                <w:bCs w:val="0"/>
                <w:i w:val="0"/>
                <w:iCs w:val="0"/>
                <w:caps w:val="0"/>
                <w:smallCaps w:val="0"/>
                <w:color w:val="000000" w:themeColor="text1" w:themeTint="FF" w:themeShade="FF"/>
                <w:sz w:val="20"/>
                <w:szCs w:val="20"/>
                <w:lang w:val="en-GB"/>
              </w:rPr>
              <w:t>Talk to other students / sixth formers with similar interests</w:t>
            </w:r>
          </w:p>
        </w:tc>
      </w:tr>
    </w:tbl>
    <w:p w:rsidR="4EC4571C" w:rsidP="4EC4571C" w:rsidRDefault="4EC4571C" w14:paraId="084129BF" w14:textId="4BA2FE1D">
      <w:pPr>
        <w:pStyle w:val="Normal"/>
        <w:rPr>
          <w:b w:val="1"/>
          <w:bCs w:val="1"/>
          <w:sz w:val="24"/>
          <w:szCs w:val="24"/>
        </w:rPr>
      </w:pPr>
    </w:p>
    <w:p xmlns:wp14="http://schemas.microsoft.com/office/word/2010/wordml" w:rsidRPr="00D62BD9" w:rsidR="00D62BD9" w:rsidP="468DCBBB" w:rsidRDefault="00D62BD9" w14:paraId="3D29533A" wp14:textId="49EAF893">
      <w:pPr>
        <w:rPr>
          <w:rFonts w:ascii="Comic Sans MS" w:hAnsi="Comic Sans MS"/>
          <w:b w:val="1"/>
          <w:bCs w:val="1"/>
          <w:sz w:val="28"/>
          <w:szCs w:val="28"/>
        </w:rPr>
      </w:pPr>
    </w:p>
    <w:p xmlns:wp14="http://schemas.microsoft.com/office/word/2010/wordml" w:rsidRPr="00D62BD9" w:rsidR="00D62BD9" w:rsidP="468DCBBB" w:rsidRDefault="00D62BD9" w14:paraId="042B5A94" wp14:textId="7E1606B5">
      <w:pPr>
        <w:pStyle w:val="Normal"/>
        <w:rPr>
          <w:rFonts w:ascii="Century Gothic" w:hAnsi="Century Gothic"/>
          <w:sz w:val="24"/>
          <w:szCs w:val="24"/>
        </w:rPr>
      </w:pPr>
    </w:p>
    <w:p w:rsidR="4EC4571C" w:rsidP="4EC4571C" w:rsidRDefault="4EC4571C" w14:paraId="15F6A5CD" w14:textId="7C1E8C8A">
      <w:pPr>
        <w:pStyle w:val="Normal"/>
        <w:rPr>
          <w:rFonts w:ascii="Century Gothic" w:hAnsi="Century Gothic"/>
          <w:sz w:val="24"/>
          <w:szCs w:val="24"/>
        </w:rPr>
      </w:pPr>
    </w:p>
    <w:p w:rsidR="4EC4571C" w:rsidP="4EC4571C" w:rsidRDefault="4EC4571C" w14:paraId="5BF58F4D" w14:textId="2647EB10">
      <w:pPr>
        <w:pStyle w:val="Normal"/>
        <w:rPr>
          <w:rFonts w:ascii="Century Gothic" w:hAnsi="Century Gothic"/>
          <w:sz w:val="24"/>
          <w:szCs w:val="24"/>
        </w:rPr>
      </w:pPr>
    </w:p>
    <w:p w:rsidR="4EC4571C" w:rsidP="4EC4571C" w:rsidRDefault="4EC4571C" w14:paraId="3036F775" w14:textId="549DADF2">
      <w:pPr>
        <w:pStyle w:val="Normal"/>
        <w:rPr>
          <w:rFonts w:ascii="Century Gothic" w:hAnsi="Century Gothic"/>
          <w:sz w:val="24"/>
          <w:szCs w:val="24"/>
        </w:rPr>
      </w:pPr>
    </w:p>
    <w:p w:rsidR="4EC4571C" w:rsidP="4EC4571C" w:rsidRDefault="4EC4571C" w14:paraId="5C667DB3" w14:textId="5F497F4F">
      <w:pPr>
        <w:pStyle w:val="Normal"/>
        <w:rPr>
          <w:rFonts w:ascii="Century Gothic" w:hAnsi="Century Gothic"/>
          <w:sz w:val="24"/>
          <w:szCs w:val="24"/>
        </w:rPr>
      </w:pPr>
    </w:p>
    <w:p w:rsidR="4EC4571C" w:rsidP="4EC4571C" w:rsidRDefault="4EC4571C" w14:paraId="33A9B0F1" w14:textId="5FCFCC90">
      <w:pPr>
        <w:pStyle w:val="Normal"/>
        <w:rPr>
          <w:rFonts w:ascii="Century Gothic" w:hAnsi="Century Gothic"/>
          <w:sz w:val="24"/>
          <w:szCs w:val="24"/>
        </w:rPr>
      </w:pPr>
    </w:p>
    <w:p w:rsidR="4EC4571C" w:rsidP="4EC4571C" w:rsidRDefault="4EC4571C" w14:paraId="67C188AF" w14:textId="0225A872">
      <w:pPr>
        <w:pStyle w:val="Normal"/>
        <w:rPr>
          <w:rFonts w:ascii="Century Gothic" w:hAnsi="Century Gothic"/>
          <w:sz w:val="24"/>
          <w:szCs w:val="24"/>
        </w:rPr>
      </w:pPr>
    </w:p>
    <w:p w:rsidR="4EC4571C" w:rsidP="4EC4571C" w:rsidRDefault="4EC4571C" w14:paraId="1EC0DC09" w14:textId="3E76A906">
      <w:pPr>
        <w:pStyle w:val="Normal"/>
        <w:rPr>
          <w:rFonts w:ascii="Century Gothic" w:hAnsi="Century Gothic"/>
          <w:sz w:val="24"/>
          <w:szCs w:val="24"/>
        </w:rPr>
      </w:pPr>
    </w:p>
    <w:p xmlns:wp14="http://schemas.microsoft.com/office/word/2010/wordml" w:rsidRPr="00D62BD9" w:rsidR="00D62BD9" w:rsidP="468DCBBB" w:rsidRDefault="00D62BD9" w14:paraId="498567C0" wp14:textId="51D9686A">
      <w:pPr>
        <w:pStyle w:val="Normal"/>
        <w:rPr>
          <w:rFonts w:ascii="Century Gothic" w:hAnsi="Century Gothic"/>
          <w:sz w:val="24"/>
          <w:szCs w:val="24"/>
        </w:rPr>
      </w:pPr>
      <w:r w:rsidRPr="468DCBBB" w:rsidR="00D62BD9">
        <w:rPr>
          <w:rFonts w:ascii="Century Gothic" w:hAnsi="Century Gothic"/>
          <w:sz w:val="24"/>
          <w:szCs w:val="24"/>
        </w:rPr>
        <w:t>Appendix 2 Gatsby Benchmarks</w:t>
      </w:r>
    </w:p>
    <w:p xmlns:wp14="http://schemas.microsoft.com/office/word/2010/wordml" w:rsidRPr="00D62BD9" w:rsidR="00D62BD9" w:rsidP="00D62BD9" w:rsidRDefault="00D62BD9" w14:paraId="6287AF3E" wp14:textId="77777777">
      <w:p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br/>
      </w:r>
      <w:r w:rsidRPr="00D62BD9">
        <w:rPr>
          <w:rFonts w:ascii="Century Gothic" w:hAnsi="Century Gothic" w:eastAsia="Times New Roman" w:cs="Arial"/>
          <w:b/>
          <w:bCs/>
          <w:color w:val="54595F"/>
          <w:sz w:val="27"/>
          <w:szCs w:val="27"/>
          <w:lang w:eastAsia="en-GB"/>
        </w:rPr>
        <w:t xml:space="preserve">Gatsby Benchmarks – What are </w:t>
      </w:r>
      <w:proofErr w:type="gramStart"/>
      <w:r w:rsidRPr="00D62BD9">
        <w:rPr>
          <w:rFonts w:ascii="Century Gothic" w:hAnsi="Century Gothic" w:eastAsia="Times New Roman" w:cs="Arial"/>
          <w:b/>
          <w:bCs/>
          <w:color w:val="54595F"/>
          <w:sz w:val="27"/>
          <w:szCs w:val="27"/>
          <w:lang w:eastAsia="en-GB"/>
        </w:rPr>
        <w:t>They</w:t>
      </w:r>
      <w:proofErr w:type="gramEnd"/>
      <w:r w:rsidRPr="00D62BD9">
        <w:rPr>
          <w:rFonts w:ascii="Century Gothic" w:hAnsi="Century Gothic" w:eastAsia="Times New Roman" w:cs="Arial"/>
          <w:b/>
          <w:bCs/>
          <w:color w:val="54595F"/>
          <w:sz w:val="27"/>
          <w:szCs w:val="27"/>
          <w:lang w:eastAsia="en-GB"/>
        </w:rPr>
        <w:t>?</w:t>
      </w:r>
    </w:p>
    <w:p xmlns:wp14="http://schemas.microsoft.com/office/word/2010/wordml" w:rsidRPr="00D62BD9" w:rsidR="00D62BD9" w:rsidP="00D62BD9" w:rsidRDefault="00D62BD9" w14:paraId="0C9BA1BD" wp14:textId="77777777">
      <w:p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 xml:space="preserve">The Gatsby Benchmarks are extremely topical at present having been explicitly referenced throughout the </w:t>
      </w:r>
      <w:proofErr w:type="spellStart"/>
      <w:r w:rsidRPr="00D62BD9">
        <w:rPr>
          <w:rFonts w:ascii="Century Gothic" w:hAnsi="Century Gothic" w:eastAsia="Times New Roman" w:cs="Arial"/>
          <w:color w:val="54595F"/>
          <w:sz w:val="27"/>
          <w:szCs w:val="27"/>
          <w:lang w:eastAsia="en-GB"/>
        </w:rPr>
        <w:t>DfE’s</w:t>
      </w:r>
      <w:proofErr w:type="spellEnd"/>
      <w:r w:rsidRPr="00D62BD9">
        <w:rPr>
          <w:rFonts w:ascii="Century Gothic" w:hAnsi="Century Gothic" w:eastAsia="Times New Roman" w:cs="Arial"/>
          <w:color w:val="54595F"/>
          <w:sz w:val="27"/>
          <w:szCs w:val="27"/>
          <w:lang w:eastAsia="en-GB"/>
        </w:rPr>
        <w:t xml:space="preserve"> Careers Strategy (December 2017) and the new Statuary Guidance for careers (January 2018). They have actually been around since 2013, here we provide a summary of the benchmarks exploring what they are, how they affect schools and are they any good!</w:t>
      </w:r>
    </w:p>
    <w:p xmlns:wp14="http://schemas.microsoft.com/office/word/2010/wordml" w:rsidRPr="00D62BD9" w:rsidR="00D62BD9" w:rsidP="00D62BD9" w:rsidRDefault="00D62BD9" w14:paraId="728638D9" wp14:textId="77777777">
      <w:p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The Gatsby Benchmarks originated in a research report (Good Career Guidance) from the Gatsby Foundation in 2013.  The report was commissioned by Lord Sainsbury and Sir John Holman was appointed to lead a research team to focus on international evidence for ‘what works’ in career development.  The research provides a comprehensive study of career development exploring key elements of good career development, the cost per school for good career development and the economic benefit of career development to the economy.  Price Waterhouse Cooper were commissioned to provide the latter and summarised that the cost of every NEET individual to the government is the same amount required to provide the benchmarks to 280 pupils. The overall annual cost to the government for implementing a good careers guidance strategy is £207 million in the first year and £173 million per year thereafter.  The study explored international evidence from The Netherlands, Germany, Hong Kong, Ontario- Canada, Finland and Ireland.</w:t>
      </w:r>
    </w:p>
    <w:p xmlns:wp14="http://schemas.microsoft.com/office/word/2010/wordml" w:rsidRPr="00D62BD9" w:rsidR="00D62BD9" w:rsidP="00D62BD9" w:rsidRDefault="00D62BD9" w14:paraId="27F890C7" wp14:textId="77777777">
      <w:p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The report found 8 benchmarks of best practice, which are now more commonly known as ‘The Gatsby Benchmarks.’  They are:</w:t>
      </w:r>
    </w:p>
    <w:p xmlns:wp14="http://schemas.microsoft.com/office/word/2010/wordml" w:rsidRPr="00D62BD9" w:rsidR="00D62BD9" w:rsidP="00D62BD9" w:rsidRDefault="00D62BD9" w14:paraId="40E1F41C" wp14:textId="77777777">
      <w:pPr>
        <w:numPr>
          <w:ilvl w:val="0"/>
          <w:numId w:val="4"/>
        </w:num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A stable careers programme</w:t>
      </w:r>
    </w:p>
    <w:p xmlns:wp14="http://schemas.microsoft.com/office/word/2010/wordml" w:rsidRPr="00D62BD9" w:rsidR="00D62BD9" w:rsidP="00D62BD9" w:rsidRDefault="00D62BD9" w14:paraId="4D50C95F" wp14:textId="77777777">
      <w:pPr>
        <w:numPr>
          <w:ilvl w:val="0"/>
          <w:numId w:val="4"/>
        </w:num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Learning from career and labour market information</w:t>
      </w:r>
    </w:p>
    <w:p xmlns:wp14="http://schemas.microsoft.com/office/word/2010/wordml" w:rsidRPr="00D62BD9" w:rsidR="00D62BD9" w:rsidP="00D62BD9" w:rsidRDefault="00D62BD9" w14:paraId="5B8E465E" wp14:textId="77777777">
      <w:pPr>
        <w:numPr>
          <w:ilvl w:val="0"/>
          <w:numId w:val="4"/>
        </w:num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Addressing the needs of each pupil</w:t>
      </w:r>
    </w:p>
    <w:p xmlns:wp14="http://schemas.microsoft.com/office/word/2010/wordml" w:rsidRPr="00D62BD9" w:rsidR="00D62BD9" w:rsidP="00D62BD9" w:rsidRDefault="00D62BD9" w14:paraId="461E0C87" wp14:textId="77777777">
      <w:pPr>
        <w:numPr>
          <w:ilvl w:val="0"/>
          <w:numId w:val="4"/>
        </w:num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Linking curriculum learning to careers</w:t>
      </w:r>
    </w:p>
    <w:p xmlns:wp14="http://schemas.microsoft.com/office/word/2010/wordml" w:rsidRPr="00D62BD9" w:rsidR="00D62BD9" w:rsidP="00D62BD9" w:rsidRDefault="00D62BD9" w14:paraId="57081FA3" wp14:textId="77777777">
      <w:pPr>
        <w:numPr>
          <w:ilvl w:val="0"/>
          <w:numId w:val="4"/>
        </w:num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Encounters with employers and employees</w:t>
      </w:r>
    </w:p>
    <w:p xmlns:wp14="http://schemas.microsoft.com/office/word/2010/wordml" w:rsidRPr="00D62BD9" w:rsidR="00D62BD9" w:rsidP="00D62BD9" w:rsidRDefault="00D62BD9" w14:paraId="052DD1C7" wp14:textId="77777777">
      <w:pPr>
        <w:numPr>
          <w:ilvl w:val="0"/>
          <w:numId w:val="4"/>
        </w:num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Experiences of workplaces</w:t>
      </w:r>
    </w:p>
    <w:p xmlns:wp14="http://schemas.microsoft.com/office/word/2010/wordml" w:rsidRPr="00D62BD9" w:rsidR="00D62BD9" w:rsidP="00D62BD9" w:rsidRDefault="00D62BD9" w14:paraId="714EAA15" wp14:textId="77777777">
      <w:pPr>
        <w:numPr>
          <w:ilvl w:val="0"/>
          <w:numId w:val="4"/>
        </w:num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Encounters with further and higher education</w:t>
      </w:r>
    </w:p>
    <w:p xmlns:wp14="http://schemas.microsoft.com/office/word/2010/wordml" w:rsidRPr="00D62BD9" w:rsidR="00D62BD9" w:rsidP="00D62BD9" w:rsidRDefault="00D62BD9" w14:paraId="22577DF3" wp14:textId="77777777">
      <w:pPr>
        <w:numPr>
          <w:ilvl w:val="0"/>
          <w:numId w:val="4"/>
        </w:numPr>
        <w:shd w:val="clear" w:color="auto" w:fill="FFFFFF"/>
        <w:spacing w:before="100" w:beforeAutospacing="1" w:after="100" w:afterAutospacing="1" w:line="240" w:lineRule="auto"/>
        <w:rPr>
          <w:rFonts w:ascii="Century Gothic" w:hAnsi="Century Gothic" w:eastAsia="Times New Roman" w:cs="Arial"/>
          <w:color w:val="54595F"/>
          <w:sz w:val="27"/>
          <w:szCs w:val="27"/>
          <w:lang w:eastAsia="en-GB"/>
        </w:rPr>
      </w:pPr>
      <w:r w:rsidRPr="00D62BD9">
        <w:rPr>
          <w:rFonts w:ascii="Century Gothic" w:hAnsi="Century Gothic" w:eastAsia="Times New Roman" w:cs="Arial"/>
          <w:color w:val="54595F"/>
          <w:sz w:val="27"/>
          <w:szCs w:val="27"/>
          <w:lang w:eastAsia="en-GB"/>
        </w:rPr>
        <w:t>Personal guidance</w:t>
      </w:r>
    </w:p>
    <w:p xmlns:wp14="http://schemas.microsoft.com/office/word/2010/wordml" w:rsidRPr="00D62BD9" w:rsidR="00D62BD9" w:rsidP="00F35DA0" w:rsidRDefault="00D62BD9" w14:paraId="27357532" wp14:textId="77777777">
      <w:pPr>
        <w:rPr>
          <w:rFonts w:ascii="Century Gothic" w:hAnsi="Century Gothic"/>
          <w:sz w:val="24"/>
          <w:szCs w:val="24"/>
        </w:rPr>
      </w:pPr>
    </w:p>
    <w:sectPr w:rsidRPr="00D62BD9" w:rsidR="00D62BD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7">
    <w:nsid w:val="4e5d3d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d6da3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027E91"/>
    <w:multiLevelType w:val="hybridMultilevel"/>
    <w:tmpl w:val="BE72B37E"/>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1" w15:restartNumberingAfterBreak="0">
    <w:nsid w:val="21934E96"/>
    <w:multiLevelType w:val="hybridMultilevel"/>
    <w:tmpl w:val="41188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34635C"/>
    <w:multiLevelType w:val="hybridMultilevel"/>
    <w:tmpl w:val="FEDA759A"/>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3" w15:restartNumberingAfterBreak="0">
    <w:nsid w:val="49F341FF"/>
    <w:multiLevelType w:val="hybridMultilevel"/>
    <w:tmpl w:val="1FC2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E562C"/>
    <w:multiLevelType w:val="multilevel"/>
    <w:tmpl w:val="2F5A1100"/>
    <w:lvl w:ilvl="0" w:tplc="08BA49A8">
      <w:start w:val="1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A01239"/>
    <w:multiLevelType w:val="hybridMultilevel"/>
    <w:tmpl w:val="E3667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8">
    <w:abstractNumId w:val="7"/>
  </w:num>
  <w:num w:numId="7">
    <w:abstractNumId w:val="6"/>
  </w: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39"/>
    <w:rsid w:val="000C0236"/>
    <w:rsid w:val="000F3922"/>
    <w:rsid w:val="00164FA8"/>
    <w:rsid w:val="003760DF"/>
    <w:rsid w:val="00380735"/>
    <w:rsid w:val="003D6A70"/>
    <w:rsid w:val="0045004F"/>
    <w:rsid w:val="004C776D"/>
    <w:rsid w:val="006A2DA5"/>
    <w:rsid w:val="00755191"/>
    <w:rsid w:val="00896EFB"/>
    <w:rsid w:val="008E37FB"/>
    <w:rsid w:val="0091020E"/>
    <w:rsid w:val="00AC7439"/>
    <w:rsid w:val="00B92C15"/>
    <w:rsid w:val="00D62BD9"/>
    <w:rsid w:val="00DD223B"/>
    <w:rsid w:val="00F35DA0"/>
    <w:rsid w:val="0113CE92"/>
    <w:rsid w:val="01636892"/>
    <w:rsid w:val="01F5D663"/>
    <w:rsid w:val="023BF68A"/>
    <w:rsid w:val="025F2411"/>
    <w:rsid w:val="038B9C0D"/>
    <w:rsid w:val="04322F2E"/>
    <w:rsid w:val="044B6F54"/>
    <w:rsid w:val="046E8A51"/>
    <w:rsid w:val="04C97F30"/>
    <w:rsid w:val="05DF522F"/>
    <w:rsid w:val="062CC7AD"/>
    <w:rsid w:val="06AC0A16"/>
    <w:rsid w:val="07831016"/>
    <w:rsid w:val="07BC1D03"/>
    <w:rsid w:val="07F9AF2F"/>
    <w:rsid w:val="081EE401"/>
    <w:rsid w:val="084E13BB"/>
    <w:rsid w:val="08CDC404"/>
    <w:rsid w:val="0937F11D"/>
    <w:rsid w:val="095A15E8"/>
    <w:rsid w:val="09F50D1E"/>
    <w:rsid w:val="0A23DE41"/>
    <w:rsid w:val="0AF5E649"/>
    <w:rsid w:val="0B9932E7"/>
    <w:rsid w:val="0C4E93B3"/>
    <w:rsid w:val="0C568139"/>
    <w:rsid w:val="0D366A30"/>
    <w:rsid w:val="0D4256A6"/>
    <w:rsid w:val="0D9ECD9A"/>
    <w:rsid w:val="0DC3CCBF"/>
    <w:rsid w:val="0E573919"/>
    <w:rsid w:val="0E8B4523"/>
    <w:rsid w:val="0FBF8CB6"/>
    <w:rsid w:val="0FDEAE8F"/>
    <w:rsid w:val="0FEC9FCD"/>
    <w:rsid w:val="10B9B7E0"/>
    <w:rsid w:val="112204D6"/>
    <w:rsid w:val="1129F25C"/>
    <w:rsid w:val="1132A0B9"/>
    <w:rsid w:val="1231377F"/>
    <w:rsid w:val="12BDD537"/>
    <w:rsid w:val="1328A0F6"/>
    <w:rsid w:val="134161F9"/>
    <w:rsid w:val="13CD07E0"/>
    <w:rsid w:val="144B3F28"/>
    <w:rsid w:val="1568D841"/>
    <w:rsid w:val="1626231A"/>
    <w:rsid w:val="16F9193A"/>
    <w:rsid w:val="170174C5"/>
    <w:rsid w:val="17D8A5C1"/>
    <w:rsid w:val="184936EA"/>
    <w:rsid w:val="1873CE76"/>
    <w:rsid w:val="188F439B"/>
    <w:rsid w:val="192D16BB"/>
    <w:rsid w:val="19350441"/>
    <w:rsid w:val="19747622"/>
    <w:rsid w:val="198F8664"/>
    <w:rsid w:val="1A4DF078"/>
    <w:rsid w:val="1A940A18"/>
    <w:rsid w:val="1B35BC21"/>
    <w:rsid w:val="1BF930BB"/>
    <w:rsid w:val="1C3A9847"/>
    <w:rsid w:val="1C4FD120"/>
    <w:rsid w:val="1C64B77D"/>
    <w:rsid w:val="1CAC16E4"/>
    <w:rsid w:val="1D4E98C7"/>
    <w:rsid w:val="1D4F8AEF"/>
    <w:rsid w:val="1E230207"/>
    <w:rsid w:val="1E47E745"/>
    <w:rsid w:val="1EB7B43D"/>
    <w:rsid w:val="1F0CF95B"/>
    <w:rsid w:val="1F5AC05C"/>
    <w:rsid w:val="1F604BAA"/>
    <w:rsid w:val="226CCED0"/>
    <w:rsid w:val="22DBE687"/>
    <w:rsid w:val="231B5868"/>
    <w:rsid w:val="235C91D0"/>
    <w:rsid w:val="246B693B"/>
    <w:rsid w:val="24B728C9"/>
    <w:rsid w:val="25907C6C"/>
    <w:rsid w:val="27CC8366"/>
    <w:rsid w:val="2801DFCF"/>
    <w:rsid w:val="28E28C7E"/>
    <w:rsid w:val="29908AB1"/>
    <w:rsid w:val="29B08C4D"/>
    <w:rsid w:val="29BFD431"/>
    <w:rsid w:val="2AE6F86C"/>
    <w:rsid w:val="2B25CF7F"/>
    <w:rsid w:val="2B3AA514"/>
    <w:rsid w:val="2B53CD71"/>
    <w:rsid w:val="2BBF543C"/>
    <w:rsid w:val="2C82C8CD"/>
    <w:rsid w:val="2CBCB956"/>
    <w:rsid w:val="2CBDA14B"/>
    <w:rsid w:val="2CD67575"/>
    <w:rsid w:val="2EDE89D7"/>
    <w:rsid w:val="2EFCF5EB"/>
    <w:rsid w:val="2FBA698F"/>
    <w:rsid w:val="2FEEC846"/>
    <w:rsid w:val="2FF9DB70"/>
    <w:rsid w:val="30578F43"/>
    <w:rsid w:val="306D1A1D"/>
    <w:rsid w:val="30950425"/>
    <w:rsid w:val="30A7CFC5"/>
    <w:rsid w:val="3110263C"/>
    <w:rsid w:val="31A9E698"/>
    <w:rsid w:val="31BDFD8C"/>
    <w:rsid w:val="322A5081"/>
    <w:rsid w:val="326838BD"/>
    <w:rsid w:val="33234FBA"/>
    <w:rsid w:val="341D7AE4"/>
    <w:rsid w:val="3433CE1F"/>
    <w:rsid w:val="350BEF9E"/>
    <w:rsid w:val="35638C4F"/>
    <w:rsid w:val="359FD97F"/>
    <w:rsid w:val="362231E7"/>
    <w:rsid w:val="370445A9"/>
    <w:rsid w:val="37322A47"/>
    <w:rsid w:val="38A0160A"/>
    <w:rsid w:val="3948B297"/>
    <w:rsid w:val="39BCF266"/>
    <w:rsid w:val="39FFDF26"/>
    <w:rsid w:val="3A902732"/>
    <w:rsid w:val="3AB353A3"/>
    <w:rsid w:val="3B1987C9"/>
    <w:rsid w:val="3B9BDD24"/>
    <w:rsid w:val="3CAF0C07"/>
    <w:rsid w:val="3EDC5218"/>
    <w:rsid w:val="3F4056D2"/>
    <w:rsid w:val="40EA6F84"/>
    <w:rsid w:val="41B7C03D"/>
    <w:rsid w:val="4246F850"/>
    <w:rsid w:val="42826DF5"/>
    <w:rsid w:val="42BE8360"/>
    <w:rsid w:val="4478B75A"/>
    <w:rsid w:val="455BA57B"/>
    <w:rsid w:val="45BDEACF"/>
    <w:rsid w:val="45BE0AF3"/>
    <w:rsid w:val="468DCBBB"/>
    <w:rsid w:val="47242B77"/>
    <w:rsid w:val="48FC492C"/>
    <w:rsid w:val="49D35858"/>
    <w:rsid w:val="4A0EBFF7"/>
    <w:rsid w:val="4A457B8E"/>
    <w:rsid w:val="4A629D77"/>
    <w:rsid w:val="4A917C16"/>
    <w:rsid w:val="4A9C66E8"/>
    <w:rsid w:val="4ABBE082"/>
    <w:rsid w:val="4B28ECA1"/>
    <w:rsid w:val="4B691846"/>
    <w:rsid w:val="4B76B82E"/>
    <w:rsid w:val="4BA78967"/>
    <w:rsid w:val="4BFE6DD8"/>
    <w:rsid w:val="4C41873E"/>
    <w:rsid w:val="4C51EBE5"/>
    <w:rsid w:val="4CD2AF7A"/>
    <w:rsid w:val="4DD10A5E"/>
    <w:rsid w:val="4E26DFA7"/>
    <w:rsid w:val="4EC4571C"/>
    <w:rsid w:val="4F16A7DA"/>
    <w:rsid w:val="4F360E9A"/>
    <w:rsid w:val="4F4BA4B8"/>
    <w:rsid w:val="4F5E9D11"/>
    <w:rsid w:val="4F6CDABF"/>
    <w:rsid w:val="4F71EFC0"/>
    <w:rsid w:val="4FA1B641"/>
    <w:rsid w:val="502BEBC7"/>
    <w:rsid w:val="5147BA9B"/>
    <w:rsid w:val="532F6456"/>
    <w:rsid w:val="538EFE74"/>
    <w:rsid w:val="54377F88"/>
    <w:rsid w:val="54C24C3A"/>
    <w:rsid w:val="55311BED"/>
    <w:rsid w:val="556E146A"/>
    <w:rsid w:val="55DC1C43"/>
    <w:rsid w:val="566F5772"/>
    <w:rsid w:val="577E8A1B"/>
    <w:rsid w:val="57F9ECFC"/>
    <w:rsid w:val="5871B71F"/>
    <w:rsid w:val="5913BD05"/>
    <w:rsid w:val="59AEE5BA"/>
    <w:rsid w:val="5AAB912A"/>
    <w:rsid w:val="5B318DBE"/>
    <w:rsid w:val="5C4B5DC7"/>
    <w:rsid w:val="5CE6867C"/>
    <w:rsid w:val="5DB84F89"/>
    <w:rsid w:val="5DC33A7A"/>
    <w:rsid w:val="5E89252B"/>
    <w:rsid w:val="5EBACA6C"/>
    <w:rsid w:val="5EF52505"/>
    <w:rsid w:val="60511236"/>
    <w:rsid w:val="611ECEEA"/>
    <w:rsid w:val="6123AB59"/>
    <w:rsid w:val="61A0CF42"/>
    <w:rsid w:val="61C023DB"/>
    <w:rsid w:val="61F05EF8"/>
    <w:rsid w:val="6262B0E9"/>
    <w:rsid w:val="62B5B1B5"/>
    <w:rsid w:val="62CEDA12"/>
    <w:rsid w:val="64394B13"/>
    <w:rsid w:val="6497511F"/>
    <w:rsid w:val="65C68409"/>
    <w:rsid w:val="66067AD4"/>
    <w:rsid w:val="667E1E28"/>
    <w:rsid w:val="67504FB3"/>
    <w:rsid w:val="67A24B35"/>
    <w:rsid w:val="681C3F0C"/>
    <w:rsid w:val="682E3F84"/>
    <w:rsid w:val="6841FB66"/>
    <w:rsid w:val="699979D4"/>
    <w:rsid w:val="6B51EBD6"/>
    <w:rsid w:val="6BA8E84B"/>
    <w:rsid w:val="6C88DCC8"/>
    <w:rsid w:val="6CB8C6C9"/>
    <w:rsid w:val="6D3C1C27"/>
    <w:rsid w:val="6E17D424"/>
    <w:rsid w:val="6F3F1265"/>
    <w:rsid w:val="6F749450"/>
    <w:rsid w:val="6F86D7D1"/>
    <w:rsid w:val="6FB50B6D"/>
    <w:rsid w:val="6FC767DA"/>
    <w:rsid w:val="70359270"/>
    <w:rsid w:val="705810B9"/>
    <w:rsid w:val="70634A01"/>
    <w:rsid w:val="7073BCE9"/>
    <w:rsid w:val="71523BE3"/>
    <w:rsid w:val="71F54802"/>
    <w:rsid w:val="727D9BD2"/>
    <w:rsid w:val="73656C34"/>
    <w:rsid w:val="74087180"/>
    <w:rsid w:val="743CB1B2"/>
    <w:rsid w:val="745E542A"/>
    <w:rsid w:val="76BEA71D"/>
    <w:rsid w:val="77E2FFF5"/>
    <w:rsid w:val="77EA5284"/>
    <w:rsid w:val="7871EA15"/>
    <w:rsid w:val="7900CF26"/>
    <w:rsid w:val="7B8790F1"/>
    <w:rsid w:val="7C5BD293"/>
    <w:rsid w:val="7C74A297"/>
    <w:rsid w:val="7DAA387F"/>
    <w:rsid w:val="7DF7A2F4"/>
    <w:rsid w:val="7EA81413"/>
    <w:rsid w:val="7FE6A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6DD5"/>
  <w15:chartTrackingRefBased/>
  <w15:docId w15:val="{9923091A-2315-4CF7-B177-2BF781F8EC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96EFB"/>
    <w:pPr>
      <w:ind w:left="720"/>
      <w:contextualSpacing/>
    </w:pPr>
  </w:style>
  <w:style w:type="paragraph" w:styleId="NormalWeb">
    <w:name w:val="Normal (Web)"/>
    <w:basedOn w:val="Normal"/>
    <w:uiPriority w:val="99"/>
    <w:semiHidden/>
    <w:unhideWhenUsed/>
    <w:rsid w:val="00D62BD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D62BD9"/>
    <w:rPr>
      <w:b/>
      <w:bCs/>
    </w:rPr>
  </w:style>
  <w:style w:type="table" w:styleId="TableGrid">
    <w:name w:val="Table Grid"/>
    <w:basedOn w:val="TableNormal"/>
    <w:uiPriority w:val="39"/>
    <w:rsid w:val="000C02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0C023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C0236"/>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0C0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5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3.png" Id="R01589e9e6e434764" /><Relationship Type="http://schemas.openxmlformats.org/officeDocument/2006/relationships/hyperlink" Target="http://www.ucas.com/" TargetMode="External" Id="R406e758f1b30406d" /><Relationship Type="http://schemas.openxmlformats.org/officeDocument/2006/relationships/hyperlink" Target="http://www.prospects.ac.uk/planner" TargetMode="External" Id="Reba7d67087ca40d8" /><Relationship Type="http://schemas.openxmlformats.org/officeDocument/2006/relationships/hyperlink" Target="http://www.springpod.co.uk/schools-colleges" TargetMode="External" Id="Ra01523e2cdc74b9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4" ma:contentTypeDescription="Create a new document." ma:contentTypeScope="" ma:versionID="e189dacf0703b0985af74f4e52b4784b">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12e5c4b9424881356ecdb97df3deac4d"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lcf76f155ced4ddcb4097134ff3c332f xmlns="b3a40eae-ab42-4fca-9252-f2263ffd64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5B569-CBF8-495C-9182-2FAEE73C00EF}"/>
</file>

<file path=customXml/itemProps2.xml><?xml version="1.0" encoding="utf-8"?>
<ds:datastoreItem xmlns:ds="http://schemas.openxmlformats.org/officeDocument/2006/customXml" ds:itemID="{85146CB2-D0B6-4E9B-9D44-517B7DFAFE38}"/>
</file>

<file path=customXml/itemProps3.xml><?xml version="1.0" encoding="utf-8"?>
<ds:datastoreItem xmlns:ds="http://schemas.openxmlformats.org/officeDocument/2006/customXml" ds:itemID="{F9F9271C-3052-4E62-AD37-89725D5326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C Dodd</lastModifiedBy>
  <revision>17</revision>
  <dcterms:created xsi:type="dcterms:W3CDTF">2020-03-10T18:51:00.0000000Z</dcterms:created>
  <dcterms:modified xsi:type="dcterms:W3CDTF">2026-01-18T21:37:04.0498311Z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