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841FB66" w:rsidP="07BC1D03" w:rsidRDefault="6841FB66" w14:paraId="609CEC0A" w14:textId="449A8C1F">
      <w:pPr>
        <w:pStyle w:val="Normal"/>
        <w:spacing w:before="480" w:after="120" w:line="240" w:lineRule="auto"/>
        <w:rPr>
          <w:rFonts w:ascii="Century Gothic" w:hAnsi="Century Gothic" w:eastAsia="Century Gothic" w:cs="Century Gothic"/>
          <w:b w:val="1"/>
          <w:bCs w:val="1"/>
          <w:noProof w:val="0"/>
          <w:sz w:val="48"/>
          <w:szCs w:val="48"/>
          <w:lang w:val="en-GB"/>
        </w:rPr>
      </w:pPr>
      <w:r w:rsidRPr="07BC1D03" w:rsidR="6841FB66">
        <w:rPr>
          <w:rFonts w:ascii="Century Gothic" w:hAnsi="Century Gothic" w:eastAsia="Century Gothic" w:cs="Century Gothic"/>
          <w:b w:val="1"/>
          <w:bCs w:val="1"/>
          <w:noProof w:val="0"/>
          <w:sz w:val="44"/>
          <w:szCs w:val="44"/>
          <w:lang w:val="en-GB"/>
        </w:rPr>
        <w:t>Careers Policy</w:t>
      </w:r>
    </w:p>
    <w:p w:rsidR="6841FB66" w:rsidP="07BC1D03" w:rsidRDefault="6841FB66" w14:paraId="56764423" w14:textId="4C8F0684">
      <w:pPr>
        <w:spacing w:before="480" w:after="120" w:line="240" w:lineRule="auto"/>
        <w:rPr>
          <w:rFonts w:ascii="Century Gothic" w:hAnsi="Century Gothic" w:eastAsia="Century Gothic" w:cs="Century Gothic"/>
          <w:b w:val="1"/>
          <w:bCs w:val="1"/>
          <w:noProof w:val="0"/>
          <w:color w:val="F15F22"/>
          <w:sz w:val="44"/>
          <w:szCs w:val="44"/>
          <w:lang w:val="en-GB"/>
        </w:rPr>
      </w:pPr>
      <w:r w:rsidRPr="07BC1D03" w:rsidR="6841FB66">
        <w:rPr>
          <w:rFonts w:ascii="Century Gothic" w:hAnsi="Century Gothic" w:eastAsia="Century Gothic" w:cs="Century Gothic"/>
          <w:b w:val="1"/>
          <w:bCs w:val="1"/>
          <w:noProof w:val="0"/>
          <w:color w:val="F15F22"/>
          <w:sz w:val="44"/>
          <w:szCs w:val="44"/>
          <w:lang w:val="en-GB"/>
        </w:rPr>
        <w:t>The Haven School</w:t>
      </w:r>
    </w:p>
    <w:p w:rsidR="07BC1D03" w:rsidP="07BC1D03" w:rsidRDefault="07BC1D03" w14:paraId="6C1296EC" w14:textId="664B6D63">
      <w:pPr>
        <w:spacing w:before="480" w:after="120" w:line="240" w:lineRule="auto"/>
        <w:jc w:val="center"/>
        <w:rPr>
          <w:rFonts w:ascii="Century Gothic" w:hAnsi="Century Gothic" w:eastAsia="Century Gothic" w:cs="Century Gothic"/>
          <w:b w:val="1"/>
          <w:bCs w:val="1"/>
          <w:noProof w:val="0"/>
          <w:sz w:val="20"/>
          <w:szCs w:val="20"/>
          <w:lang w:val="en-GB"/>
        </w:rPr>
      </w:pPr>
    </w:p>
    <w:p w:rsidR="6841FB66" w:rsidP="07BC1D03" w:rsidRDefault="6841FB66" w14:paraId="750E4816" w14:textId="25B9EAC6">
      <w:pPr>
        <w:spacing w:after="200" w:line="276" w:lineRule="auto"/>
        <w:rPr>
          <w:rFonts w:ascii="Century Gothic" w:hAnsi="Century Gothic" w:eastAsia="Century Gothic" w:cs="Century Gothic"/>
          <w:noProof w:val="0"/>
          <w:sz w:val="22"/>
          <w:szCs w:val="22"/>
          <w:lang w:val="en-GB"/>
        </w:rPr>
      </w:pPr>
      <w:r w:rsidR="6841FB66">
        <w:drawing>
          <wp:inline wp14:editId="1D4F8AEF" wp14:anchorId="4EAFBBA7">
            <wp:extent cx="2533650" cy="2276475"/>
            <wp:effectExtent l="0" t="0" r="0" b="0"/>
            <wp:docPr id="1816564139" name="" title=""/>
            <wp:cNvGraphicFramePr>
              <a:graphicFrameLocks noChangeAspect="1"/>
            </wp:cNvGraphicFramePr>
            <a:graphic>
              <a:graphicData uri="http://schemas.openxmlformats.org/drawingml/2006/picture">
                <pic:pic>
                  <pic:nvPicPr>
                    <pic:cNvPr id="0" name=""/>
                    <pic:cNvPicPr/>
                  </pic:nvPicPr>
                  <pic:blipFill>
                    <a:blip r:embed="R14ce1282859045c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33650" cy="2276475"/>
                    </a:xfrm>
                    <a:prstGeom prst="rect">
                      <a:avLst/>
                    </a:prstGeom>
                  </pic:spPr>
                </pic:pic>
              </a:graphicData>
            </a:graphic>
          </wp:inline>
        </w:drawing>
      </w:r>
    </w:p>
    <w:p w:rsidR="07BC1D03" w:rsidP="07BC1D03" w:rsidRDefault="07BC1D03" w14:paraId="08B7504A" w14:textId="78137D38">
      <w:pPr>
        <w:spacing w:after="200" w:line="276" w:lineRule="auto"/>
        <w:rPr>
          <w:rFonts w:ascii="Century Gothic" w:hAnsi="Century Gothic" w:eastAsia="Century Gothic" w:cs="Century Gothic"/>
          <w:noProof w:val="0"/>
          <w:sz w:val="22"/>
          <w:szCs w:val="22"/>
          <w:lang w:val="en-GB"/>
        </w:rPr>
      </w:pPr>
    </w:p>
    <w:p w:rsidR="07BC1D03" w:rsidP="07BC1D03" w:rsidRDefault="07BC1D03" w14:paraId="511639FC" w14:textId="16FA6CA9">
      <w:pPr>
        <w:spacing w:after="200" w:line="276" w:lineRule="auto"/>
        <w:rPr>
          <w:rFonts w:ascii="Century Gothic" w:hAnsi="Century Gothic" w:eastAsia="Century Gothic" w:cs="Century Gothic"/>
          <w:noProof w:val="0"/>
          <w:sz w:val="22"/>
          <w:szCs w:val="22"/>
          <w:lang w:val="en-GB"/>
        </w:rPr>
      </w:pPr>
    </w:p>
    <w:p w:rsidR="07BC1D03" w:rsidP="07BC1D03" w:rsidRDefault="07BC1D03" w14:paraId="5DBB8BDF" w14:textId="58DE5D6B">
      <w:pPr>
        <w:spacing w:after="200" w:line="276" w:lineRule="auto"/>
        <w:rPr>
          <w:rFonts w:ascii="Century Gothic" w:hAnsi="Century Gothic" w:eastAsia="Century Gothic" w:cs="Century Gothic"/>
          <w:noProof w:val="0"/>
          <w:sz w:val="22"/>
          <w:szCs w:val="22"/>
          <w:lang w:val="en-GB"/>
        </w:rPr>
      </w:pPr>
    </w:p>
    <w:p w:rsidR="07BC1D03" w:rsidP="07BC1D03" w:rsidRDefault="07BC1D03" w14:paraId="546AEF5C" w14:textId="1F5FAFC5">
      <w:pPr>
        <w:pStyle w:val="Normal"/>
        <w:spacing w:after="200" w:line="276" w:lineRule="auto"/>
        <w:rPr>
          <w:rFonts w:ascii="Century Gothic" w:hAnsi="Century Gothic" w:eastAsia="Century Gothic" w:cs="Century Gothic"/>
          <w:noProof w:val="0"/>
          <w:sz w:val="22"/>
          <w:szCs w:val="22"/>
          <w:lang w:val="en-GB"/>
        </w:rPr>
      </w:pPr>
    </w:p>
    <w:p w:rsidR="07BC1D03" w:rsidP="07BC1D03" w:rsidRDefault="07BC1D03" w14:paraId="411C1BF0" w14:textId="302B38BA">
      <w:pPr>
        <w:spacing w:after="200" w:line="276" w:lineRule="auto"/>
        <w:rPr>
          <w:rFonts w:ascii="Century Gothic" w:hAnsi="Century Gothic" w:eastAsia="Century Gothic" w:cs="Century Gothic"/>
          <w:noProof w:val="0"/>
          <w:sz w:val="22"/>
          <w:szCs w:val="22"/>
          <w:lang w:val="en-GB"/>
        </w:rPr>
      </w:pPr>
    </w:p>
    <w:p w:rsidR="07BC1D03" w:rsidP="07BC1D03" w:rsidRDefault="07BC1D03" w14:paraId="117DFA07" w14:textId="7F17D5F7">
      <w:pPr>
        <w:spacing w:after="200" w:line="276" w:lineRule="auto"/>
        <w:rPr>
          <w:rFonts w:ascii="Century Gothic" w:hAnsi="Century Gothic" w:eastAsia="Century Gothic" w:cs="Century Gothic"/>
          <w:noProof w:val="0"/>
          <w:sz w:val="22"/>
          <w:szCs w:val="22"/>
          <w:lang w:val="en-GB"/>
        </w:rPr>
      </w:pPr>
    </w:p>
    <w:p w:rsidR="07BC1D03" w:rsidP="07BC1D03" w:rsidRDefault="07BC1D03" w14:paraId="2DF3D3EF" w14:textId="038AC814">
      <w:pPr>
        <w:spacing w:after="200" w:line="276" w:lineRule="auto"/>
        <w:rPr>
          <w:rFonts w:ascii="Century Gothic" w:hAnsi="Century Gothic" w:eastAsia="Century Gothic" w:cs="Century Gothic"/>
          <w:noProof w:val="0"/>
          <w:sz w:val="22"/>
          <w:szCs w:val="22"/>
          <w:lang w:val="en-GB"/>
        </w:rPr>
      </w:pPr>
    </w:p>
    <w:p w:rsidR="07BC1D03" w:rsidP="07BC1D03" w:rsidRDefault="07BC1D03" w14:paraId="71632D99" w14:textId="160E2798">
      <w:pPr>
        <w:spacing w:after="200" w:line="276" w:lineRule="auto"/>
        <w:rPr>
          <w:rFonts w:ascii="Century Gothic" w:hAnsi="Century Gothic" w:eastAsia="Century Gothic" w:cs="Century Gothic"/>
          <w:noProof w:val="0"/>
          <w:sz w:val="22"/>
          <w:szCs w:val="22"/>
          <w:lang w:val="en-GB"/>
        </w:rPr>
      </w:pPr>
    </w:p>
    <w:p w:rsidR="07BC1D03" w:rsidP="07BC1D03" w:rsidRDefault="07BC1D03" w14:paraId="30211E41" w14:textId="081FBC76">
      <w:pPr>
        <w:spacing w:after="200" w:line="276" w:lineRule="auto"/>
        <w:rPr>
          <w:rFonts w:ascii="Century Gothic" w:hAnsi="Century Gothic" w:eastAsia="Century Gothic" w:cs="Century Gothic"/>
          <w:noProof w:val="0"/>
          <w:sz w:val="22"/>
          <w:szCs w:val="22"/>
          <w:lang w:val="en-GB"/>
        </w:rPr>
      </w:pPr>
    </w:p>
    <w:p w:rsidR="07BC1D03" w:rsidP="07BC1D03" w:rsidRDefault="07BC1D03" w14:paraId="4D162940" w14:textId="613CBBAC">
      <w:pPr>
        <w:spacing w:after="200" w:line="276" w:lineRule="auto"/>
        <w:rPr>
          <w:rFonts w:ascii="Century Gothic" w:hAnsi="Century Gothic" w:eastAsia="Century Gothic" w:cs="Century Gothic"/>
          <w:noProof w:val="0"/>
          <w:sz w:val="22"/>
          <w:szCs w:val="22"/>
          <w:lang w:val="en-GB"/>
        </w:rPr>
      </w:pPr>
    </w:p>
    <w:tbl>
      <w:tblPr>
        <w:tblStyle w:val="TableNormal"/>
        <w:tblW w:w="0" w:type="auto"/>
        <w:tblLayout w:type="fixed"/>
        <w:tblLook w:val="04A0" w:firstRow="1" w:lastRow="0" w:firstColumn="1" w:lastColumn="0" w:noHBand="0" w:noVBand="1"/>
      </w:tblPr>
      <w:tblGrid>
        <w:gridCol w:w="3009"/>
        <w:gridCol w:w="3009"/>
        <w:gridCol w:w="3009"/>
      </w:tblGrid>
      <w:tr w:rsidR="07BC1D03" w:rsidTr="4A9C66E8" w14:paraId="55D03DDC">
        <w:tc>
          <w:tcPr>
            <w:tcW w:w="3009" w:type="dxa"/>
            <w:tcMar/>
          </w:tcPr>
          <w:p w:rsidR="07BC1D03" w:rsidP="07BC1D03" w:rsidRDefault="07BC1D03" w14:paraId="1FE59C1C" w14:textId="6806481B">
            <w:pPr>
              <w:spacing w:after="200" w:line="276" w:lineRule="auto"/>
              <w:rPr>
                <w:rFonts w:ascii="Century Gothic" w:hAnsi="Century Gothic" w:eastAsia="Century Gothic" w:cs="Century Gothic"/>
                <w:sz w:val="22"/>
                <w:szCs w:val="22"/>
              </w:rPr>
            </w:pPr>
            <w:r w:rsidRPr="07BC1D03" w:rsidR="07BC1D03">
              <w:rPr>
                <w:rFonts w:ascii="Century Gothic" w:hAnsi="Century Gothic" w:eastAsia="Century Gothic" w:cs="Century Gothic"/>
                <w:b w:val="1"/>
                <w:bCs w:val="1"/>
                <w:sz w:val="22"/>
                <w:szCs w:val="22"/>
                <w:lang w:val="en-GB"/>
              </w:rPr>
              <w:t>Approved by:</w:t>
            </w:r>
          </w:p>
        </w:tc>
        <w:tc>
          <w:tcPr>
            <w:tcW w:w="3009" w:type="dxa"/>
            <w:tcMar/>
          </w:tcPr>
          <w:p w:rsidR="07BC1D03" w:rsidP="07BC1D03" w:rsidRDefault="07BC1D03" w14:paraId="4A0323BA" w14:textId="068C3B4C">
            <w:pPr>
              <w:spacing w:after="200" w:line="276" w:lineRule="auto"/>
              <w:rPr>
                <w:rFonts w:ascii="Century Gothic" w:hAnsi="Century Gothic" w:eastAsia="Century Gothic" w:cs="Century Gothic"/>
                <w:sz w:val="22"/>
                <w:szCs w:val="22"/>
              </w:rPr>
            </w:pPr>
            <w:r w:rsidRPr="07BC1D03" w:rsidR="07BC1D03">
              <w:rPr>
                <w:rFonts w:ascii="Century Gothic" w:hAnsi="Century Gothic" w:eastAsia="Century Gothic" w:cs="Century Gothic"/>
                <w:sz w:val="22"/>
                <w:szCs w:val="22"/>
                <w:lang w:val="en-GB"/>
              </w:rPr>
              <w:t xml:space="preserve">Zoie Stevenson </w:t>
            </w:r>
          </w:p>
        </w:tc>
        <w:tc>
          <w:tcPr>
            <w:tcW w:w="3009" w:type="dxa"/>
            <w:tcMar/>
          </w:tcPr>
          <w:p w:rsidR="07BC1D03" w:rsidP="07BC1D03" w:rsidRDefault="07BC1D03" w14:paraId="56E9A7E5" w14:textId="48BCF815">
            <w:pPr>
              <w:spacing w:after="200" w:line="276" w:lineRule="auto"/>
              <w:rPr>
                <w:rFonts w:ascii="Century Gothic" w:hAnsi="Century Gothic" w:eastAsia="Century Gothic" w:cs="Century Gothic"/>
                <w:sz w:val="22"/>
                <w:szCs w:val="22"/>
              </w:rPr>
            </w:pPr>
            <w:r w:rsidRPr="5AAB912A" w:rsidR="07BC1D03">
              <w:rPr>
                <w:rFonts w:ascii="Century Gothic" w:hAnsi="Century Gothic" w:eastAsia="Century Gothic" w:cs="Century Gothic"/>
                <w:b w:val="1"/>
                <w:bCs w:val="1"/>
                <w:sz w:val="22"/>
                <w:szCs w:val="22"/>
                <w:lang w:val="en-GB"/>
              </w:rPr>
              <w:t>Date:</w:t>
            </w:r>
            <w:r w:rsidRPr="5AAB912A" w:rsidR="07BC1D03">
              <w:rPr>
                <w:rFonts w:ascii="Century Gothic" w:hAnsi="Century Gothic" w:eastAsia="Century Gothic" w:cs="Century Gothic"/>
                <w:sz w:val="22"/>
                <w:szCs w:val="22"/>
                <w:lang w:val="en-GB"/>
              </w:rPr>
              <w:t xml:space="preserve">  May 22</w:t>
            </w:r>
          </w:p>
        </w:tc>
      </w:tr>
      <w:tr w:rsidR="07BC1D03" w:rsidTr="4A9C66E8" w14:paraId="7D4BAC93">
        <w:tc>
          <w:tcPr>
            <w:tcW w:w="3009" w:type="dxa"/>
            <w:tcMar/>
          </w:tcPr>
          <w:p w:rsidR="07BC1D03" w:rsidP="07BC1D03" w:rsidRDefault="07BC1D03" w14:paraId="49151846" w14:textId="78A69E9A">
            <w:pPr>
              <w:spacing w:after="200" w:line="276" w:lineRule="auto"/>
              <w:rPr>
                <w:rFonts w:ascii="Century Gothic" w:hAnsi="Century Gothic" w:eastAsia="Century Gothic" w:cs="Century Gothic"/>
                <w:sz w:val="22"/>
                <w:szCs w:val="22"/>
              </w:rPr>
            </w:pPr>
            <w:r w:rsidRPr="07BC1D03" w:rsidR="07BC1D03">
              <w:rPr>
                <w:rFonts w:ascii="Century Gothic" w:hAnsi="Century Gothic" w:eastAsia="Century Gothic" w:cs="Century Gothic"/>
                <w:b w:val="1"/>
                <w:bCs w:val="1"/>
                <w:sz w:val="22"/>
                <w:szCs w:val="22"/>
                <w:lang w:val="en-GB"/>
              </w:rPr>
              <w:t>Last reviewed on:</w:t>
            </w:r>
          </w:p>
        </w:tc>
        <w:tc>
          <w:tcPr>
            <w:tcW w:w="3009" w:type="dxa"/>
            <w:tcMar/>
          </w:tcPr>
          <w:p w:rsidR="07BC1D03" w:rsidP="4A9C66E8" w:rsidRDefault="07BC1D03" w14:paraId="4C3887C9" w14:textId="57977191">
            <w:pPr>
              <w:spacing w:after="200" w:line="276" w:lineRule="auto"/>
              <w:rPr>
                <w:rFonts w:ascii="Century Gothic" w:hAnsi="Century Gothic" w:eastAsia="Century Gothic" w:cs="Century Gothic"/>
                <w:sz w:val="22"/>
                <w:szCs w:val="22"/>
                <w:lang w:val="en-GB"/>
              </w:rPr>
            </w:pPr>
            <w:r w:rsidRPr="4A9C66E8" w:rsidR="61F05EF8">
              <w:rPr>
                <w:rFonts w:ascii="Century Gothic" w:hAnsi="Century Gothic" w:eastAsia="Century Gothic" w:cs="Century Gothic"/>
                <w:sz w:val="22"/>
                <w:szCs w:val="22"/>
                <w:lang w:val="en-GB"/>
              </w:rPr>
              <w:t>May 22</w:t>
            </w:r>
          </w:p>
        </w:tc>
        <w:tc>
          <w:tcPr>
            <w:tcW w:w="3009" w:type="dxa"/>
            <w:tcMar/>
          </w:tcPr>
          <w:p w:rsidR="07BC1D03" w:rsidRDefault="07BC1D03" w14:paraId="67EE6A45" w14:textId="3EA08A1A"/>
        </w:tc>
      </w:tr>
      <w:tr w:rsidR="07BC1D03" w:rsidTr="4A9C66E8" w14:paraId="2E95C40C">
        <w:tc>
          <w:tcPr>
            <w:tcW w:w="3009" w:type="dxa"/>
            <w:tcMar/>
          </w:tcPr>
          <w:p w:rsidR="07BC1D03" w:rsidP="07BC1D03" w:rsidRDefault="07BC1D03" w14:paraId="05AE8298" w14:textId="16A58582">
            <w:pPr>
              <w:spacing w:after="200" w:line="276" w:lineRule="auto"/>
              <w:rPr>
                <w:rFonts w:ascii="Century Gothic" w:hAnsi="Century Gothic" w:eastAsia="Century Gothic" w:cs="Century Gothic"/>
                <w:sz w:val="22"/>
                <w:szCs w:val="22"/>
              </w:rPr>
            </w:pPr>
            <w:r w:rsidRPr="07BC1D03" w:rsidR="07BC1D03">
              <w:rPr>
                <w:rFonts w:ascii="Century Gothic" w:hAnsi="Century Gothic" w:eastAsia="Century Gothic" w:cs="Century Gothic"/>
                <w:b w:val="1"/>
                <w:bCs w:val="1"/>
                <w:sz w:val="22"/>
                <w:szCs w:val="22"/>
                <w:lang w:val="en-GB"/>
              </w:rPr>
              <w:t>Next review due by:</w:t>
            </w:r>
          </w:p>
        </w:tc>
        <w:tc>
          <w:tcPr>
            <w:tcW w:w="3009" w:type="dxa"/>
            <w:tcMar/>
          </w:tcPr>
          <w:p w:rsidR="07BC1D03" w:rsidP="5AAB912A" w:rsidRDefault="07BC1D03" w14:paraId="322C7277" w14:textId="21C65ED7">
            <w:pPr>
              <w:spacing w:after="200" w:line="276" w:lineRule="auto"/>
              <w:rPr>
                <w:rFonts w:ascii="Century Gothic" w:hAnsi="Century Gothic" w:eastAsia="Century Gothic" w:cs="Century Gothic"/>
                <w:sz w:val="22"/>
                <w:szCs w:val="22"/>
                <w:lang w:val="en-GB"/>
              </w:rPr>
            </w:pPr>
            <w:r w:rsidRPr="5AAB912A" w:rsidR="5AAB912A">
              <w:rPr>
                <w:rFonts w:ascii="Century Gothic" w:hAnsi="Century Gothic" w:eastAsia="Century Gothic" w:cs="Century Gothic"/>
                <w:sz w:val="22"/>
                <w:szCs w:val="22"/>
                <w:lang w:val="en-GB"/>
              </w:rPr>
              <w:t>May 23</w:t>
            </w:r>
          </w:p>
          <w:p w:rsidR="07BC1D03" w:rsidP="07BC1D03" w:rsidRDefault="07BC1D03" w14:paraId="1F046BE9" w14:textId="4B960107">
            <w:pPr>
              <w:pStyle w:val="Normal"/>
              <w:spacing w:after="200" w:line="276" w:lineRule="auto"/>
              <w:rPr>
                <w:rFonts w:ascii="Century Gothic" w:hAnsi="Century Gothic" w:eastAsia="Century Gothic" w:cs="Century Gothic"/>
                <w:sz w:val="22"/>
                <w:szCs w:val="22"/>
                <w:lang w:val="en-GB"/>
              </w:rPr>
            </w:pPr>
          </w:p>
          <w:p w:rsidR="07BC1D03" w:rsidP="07BC1D03" w:rsidRDefault="07BC1D03" w14:paraId="2105114B" w14:textId="57FFD40D">
            <w:pPr>
              <w:pStyle w:val="Normal"/>
              <w:spacing w:after="200" w:line="276" w:lineRule="auto"/>
              <w:rPr>
                <w:rFonts w:ascii="Century Gothic" w:hAnsi="Century Gothic" w:eastAsia="Century Gothic" w:cs="Century Gothic"/>
                <w:sz w:val="22"/>
                <w:szCs w:val="22"/>
                <w:lang w:val="en-GB"/>
              </w:rPr>
            </w:pPr>
          </w:p>
        </w:tc>
        <w:tc>
          <w:tcPr>
            <w:tcW w:w="3009" w:type="dxa"/>
            <w:tcMar/>
          </w:tcPr>
          <w:p w:rsidR="07BC1D03" w:rsidRDefault="07BC1D03" w14:paraId="28AD9023" w14:textId="2C9BDC0B"/>
        </w:tc>
      </w:tr>
    </w:tbl>
    <w:p w:rsidR="07BC1D03" w:rsidP="07BC1D03" w:rsidRDefault="07BC1D03" w14:paraId="389B7E4D" w14:textId="2C5B2377">
      <w:pPr>
        <w:pStyle w:val="Normal"/>
        <w:jc w:val="center"/>
        <w:rPr>
          <w:rFonts w:ascii="Century Gothic" w:hAnsi="Century Gothic"/>
          <w:b w:val="1"/>
          <w:bCs w:val="1"/>
          <w:sz w:val="24"/>
          <w:szCs w:val="24"/>
        </w:rPr>
      </w:pPr>
    </w:p>
    <w:p xmlns:wp14="http://schemas.microsoft.com/office/word/2010/wordml" w:rsidRPr="00D62BD9" w:rsidR="00AC7439" w:rsidP="00AC7439" w:rsidRDefault="00AC7439" w14:paraId="0A37501D" wp14:textId="77777777">
      <w:pPr>
        <w:jc w:val="center"/>
        <w:rPr>
          <w:rFonts w:ascii="Century Gothic" w:hAnsi="Century Gothic"/>
          <w:b/>
          <w:sz w:val="24"/>
          <w:szCs w:val="24"/>
        </w:rPr>
      </w:pPr>
    </w:p>
    <w:p xmlns:wp14="http://schemas.microsoft.com/office/word/2010/wordml" w:rsidRPr="00D62BD9" w:rsidR="00AC7439" w:rsidP="00AC7439" w:rsidRDefault="00AC7439" w14:paraId="3E7A9F1C" wp14:textId="77777777">
      <w:pPr>
        <w:rPr>
          <w:rFonts w:ascii="Century Gothic" w:hAnsi="Century Gothic"/>
          <w:b/>
          <w:sz w:val="24"/>
          <w:szCs w:val="24"/>
        </w:rPr>
      </w:pPr>
      <w:r w:rsidRPr="00D62BD9">
        <w:rPr>
          <w:rFonts w:ascii="Century Gothic" w:hAnsi="Century Gothic"/>
          <w:b/>
          <w:sz w:val="24"/>
          <w:szCs w:val="24"/>
        </w:rPr>
        <w:t>Introduction</w:t>
      </w:r>
    </w:p>
    <w:p xmlns:wp14="http://schemas.microsoft.com/office/word/2010/wordml" w:rsidRPr="00D62BD9" w:rsidR="00AC7439" w:rsidP="00AC7439" w:rsidRDefault="00AC7439" w14:paraId="46A797A7" wp14:textId="31A0ACC9">
      <w:pPr>
        <w:rPr>
          <w:rFonts w:ascii="Century Gothic" w:hAnsi="Century Gothic"/>
          <w:sz w:val="24"/>
          <w:szCs w:val="24"/>
        </w:rPr>
      </w:pPr>
      <w:r w:rsidRPr="5AAB912A" w:rsidR="00AC7439">
        <w:rPr>
          <w:rFonts w:ascii="Century Gothic" w:hAnsi="Century Gothic"/>
          <w:sz w:val="24"/>
          <w:szCs w:val="24"/>
        </w:rPr>
        <w:t xml:space="preserve">The Education Act 2011 places a statutory duty on schools to secure access for pupils to </w:t>
      </w:r>
      <w:r w:rsidRPr="5AAB912A" w:rsidR="00AC7439">
        <w:rPr>
          <w:rFonts w:ascii="Century Gothic" w:hAnsi="Century Gothic"/>
          <w:i w:val="1"/>
          <w:iCs w:val="1"/>
          <w:sz w:val="24"/>
          <w:szCs w:val="24"/>
        </w:rPr>
        <w:t xml:space="preserve">independent and impartial careers guidance </w:t>
      </w:r>
      <w:r w:rsidRPr="5AAB912A" w:rsidR="00AC7439">
        <w:rPr>
          <w:rFonts w:ascii="Century Gothic" w:hAnsi="Century Gothic"/>
          <w:sz w:val="24"/>
          <w:szCs w:val="24"/>
        </w:rPr>
        <w:t xml:space="preserve">that promotes the best interests of pupils to whom it is given and includes information on all options available to them, including apprenticeships and other </w:t>
      </w:r>
      <w:r w:rsidRPr="5AAB912A" w:rsidR="00AC7439">
        <w:rPr>
          <w:rFonts w:ascii="Century Gothic" w:hAnsi="Century Gothic"/>
          <w:sz w:val="24"/>
          <w:szCs w:val="24"/>
        </w:rPr>
        <w:t>work based</w:t>
      </w:r>
      <w:r w:rsidRPr="5AAB912A" w:rsidR="00AC7439">
        <w:rPr>
          <w:rFonts w:ascii="Century Gothic" w:hAnsi="Century Gothic"/>
          <w:sz w:val="24"/>
          <w:szCs w:val="24"/>
        </w:rPr>
        <w:t xml:space="preserve"> learning.</w:t>
      </w:r>
    </w:p>
    <w:p xmlns:wp14="http://schemas.microsoft.com/office/word/2010/wordml" w:rsidRPr="00D62BD9" w:rsidR="00AC7439" w:rsidP="00AC7439" w:rsidRDefault="00AC7439" w14:paraId="549FF39A" wp14:textId="77777777">
      <w:pPr>
        <w:rPr>
          <w:rFonts w:ascii="Century Gothic" w:hAnsi="Century Gothic"/>
          <w:sz w:val="24"/>
          <w:szCs w:val="24"/>
        </w:rPr>
      </w:pPr>
      <w:r w:rsidRPr="00D62BD9">
        <w:rPr>
          <w:rFonts w:ascii="Century Gothic" w:hAnsi="Century Gothic"/>
          <w:sz w:val="24"/>
          <w:szCs w:val="24"/>
        </w:rPr>
        <w:t>Although it prescribes the basic ground rules that apply, the statutory guidance also states that “schools will be free to make arrangements for careers guidance that fit the needs and circumstances of their pupils”. At The Haven our success criteria include successful transition to further education or training as indication that pupils have made progress during their time with us.</w:t>
      </w:r>
    </w:p>
    <w:p xmlns:wp14="http://schemas.microsoft.com/office/word/2010/wordml" w:rsidRPr="00D62BD9" w:rsidR="00AC7439" w:rsidP="00AC7439" w:rsidRDefault="00AC7439" w14:paraId="5DAB6C7B" wp14:textId="77777777">
      <w:pPr>
        <w:rPr>
          <w:rFonts w:ascii="Century Gothic" w:hAnsi="Century Gothic"/>
          <w:sz w:val="24"/>
          <w:szCs w:val="24"/>
        </w:rPr>
      </w:pPr>
    </w:p>
    <w:p xmlns:wp14="http://schemas.microsoft.com/office/word/2010/wordml" w:rsidRPr="00D62BD9" w:rsidR="00AC7439" w:rsidP="00AC7439" w:rsidRDefault="00AC7439" w14:paraId="32E1BFAF" wp14:textId="77777777">
      <w:pPr>
        <w:rPr>
          <w:rFonts w:ascii="Century Gothic" w:hAnsi="Century Gothic"/>
          <w:sz w:val="24"/>
          <w:szCs w:val="24"/>
        </w:rPr>
      </w:pPr>
      <w:r w:rsidRPr="00D62BD9">
        <w:rPr>
          <w:rFonts w:ascii="Century Gothic" w:hAnsi="Century Gothic"/>
          <w:sz w:val="24"/>
          <w:szCs w:val="24"/>
        </w:rPr>
        <w:t>Definitions</w:t>
      </w:r>
    </w:p>
    <w:p xmlns:wp14="http://schemas.microsoft.com/office/word/2010/wordml" w:rsidRPr="00D62BD9" w:rsidR="00AC7439" w:rsidP="5AAB912A" w:rsidRDefault="00AC7439" w14:paraId="1A193D43" wp14:textId="5D88897F">
      <w:pPr>
        <w:rPr>
          <w:rFonts w:ascii="Century Gothic" w:hAnsi="Century Gothic"/>
          <w:i w:val="1"/>
          <w:iCs w:val="1"/>
          <w:sz w:val="24"/>
          <w:szCs w:val="24"/>
        </w:rPr>
      </w:pPr>
      <w:r w:rsidRPr="5AAB912A" w:rsidR="00AC7439">
        <w:rPr>
          <w:rFonts w:ascii="Century Gothic" w:hAnsi="Century Gothic"/>
          <w:b w:val="1"/>
          <w:bCs w:val="1"/>
          <w:sz w:val="24"/>
          <w:szCs w:val="24"/>
        </w:rPr>
        <w:t>Careers Guidance</w:t>
      </w:r>
      <w:r w:rsidRPr="5AAB912A" w:rsidR="00AC7439">
        <w:rPr>
          <w:rFonts w:ascii="Century Gothic" w:hAnsi="Century Gothic"/>
          <w:sz w:val="24"/>
          <w:szCs w:val="24"/>
        </w:rPr>
        <w:t xml:space="preserve"> </w:t>
      </w:r>
      <w:r w:rsidRPr="5AAB912A" w:rsidR="4E26DFA7">
        <w:rPr>
          <w:rFonts w:ascii="Century Gothic" w:hAnsi="Century Gothic"/>
          <w:sz w:val="24"/>
          <w:szCs w:val="24"/>
        </w:rPr>
        <w:t>“</w:t>
      </w:r>
      <w:r w:rsidRPr="5AAB912A" w:rsidR="00AC7439">
        <w:rPr>
          <w:rFonts w:ascii="Century Gothic" w:hAnsi="Century Gothic"/>
          <w:sz w:val="24"/>
          <w:szCs w:val="24"/>
        </w:rPr>
        <w:t>refers</w:t>
      </w:r>
      <w:r w:rsidRPr="5AAB912A" w:rsidR="00AC7439">
        <w:rPr>
          <w:rFonts w:ascii="Century Gothic" w:hAnsi="Century Gothic"/>
          <w:sz w:val="24"/>
          <w:szCs w:val="24"/>
        </w:rPr>
        <w:t xml:space="preserve"> to services and activities, intended to assist individuals of any age and at any point throughout their lives, to make education, training and occupational choices and to manage their careers.</w:t>
      </w:r>
      <w:r w:rsidRPr="5AAB912A" w:rsidR="2EDE89D7">
        <w:rPr>
          <w:rFonts w:ascii="Century Gothic" w:hAnsi="Century Gothic"/>
          <w:sz w:val="24"/>
          <w:szCs w:val="24"/>
        </w:rPr>
        <w:t>”</w:t>
      </w:r>
      <w:r w:rsidRPr="5AAB912A" w:rsidR="00AC7439">
        <w:rPr>
          <w:rFonts w:ascii="Century Gothic" w:hAnsi="Century Gothic"/>
          <w:sz w:val="24"/>
          <w:szCs w:val="24"/>
        </w:rPr>
        <w:t xml:space="preserve"> The activities may take place on an individual or group basis and may be face-to-face or at a distance </w:t>
      </w:r>
      <w:r w:rsidRPr="5AAB912A" w:rsidR="00AC7439">
        <w:rPr>
          <w:rFonts w:ascii="Century Gothic" w:hAnsi="Century Gothic"/>
          <w:sz w:val="24"/>
          <w:szCs w:val="24"/>
        </w:rPr>
        <w:t>(including</w:t>
      </w:r>
      <w:r w:rsidRPr="5AAB912A" w:rsidR="00AC7439">
        <w:rPr>
          <w:rFonts w:ascii="Century Gothic" w:hAnsi="Century Gothic"/>
          <w:sz w:val="24"/>
          <w:szCs w:val="24"/>
        </w:rPr>
        <w:t xml:space="preserve"> help lines and </w:t>
      </w:r>
      <w:r w:rsidRPr="5AAB912A" w:rsidR="00AC7439">
        <w:rPr>
          <w:rFonts w:ascii="Century Gothic" w:hAnsi="Century Gothic"/>
          <w:sz w:val="24"/>
          <w:szCs w:val="24"/>
        </w:rPr>
        <w:t>web-based</w:t>
      </w:r>
      <w:r w:rsidRPr="5AAB912A" w:rsidR="00AC7439">
        <w:rPr>
          <w:rFonts w:ascii="Century Gothic" w:hAnsi="Century Gothic"/>
          <w:sz w:val="24"/>
          <w:szCs w:val="24"/>
        </w:rPr>
        <w:t xml:space="preserve"> services). They include careers information provision, assessment and self-assessment tools, counselling interviews, careers education programmes, taster programmes, work search programmes and transition services (</w:t>
      </w:r>
      <w:r w:rsidRPr="5AAB912A" w:rsidR="00DD223B">
        <w:rPr>
          <w:rFonts w:ascii="Century Gothic" w:hAnsi="Century Gothic"/>
          <w:i w:val="1"/>
          <w:iCs w:val="1"/>
          <w:sz w:val="24"/>
          <w:szCs w:val="24"/>
        </w:rPr>
        <w:t>DfE</w:t>
      </w:r>
      <w:r w:rsidRPr="5AAB912A" w:rsidR="00DD223B">
        <w:rPr>
          <w:rFonts w:ascii="Century Gothic" w:hAnsi="Century Gothic"/>
          <w:i w:val="1"/>
          <w:iCs w:val="1"/>
          <w:sz w:val="24"/>
          <w:szCs w:val="24"/>
        </w:rPr>
        <w:t xml:space="preserve"> S</w:t>
      </w:r>
      <w:r w:rsidRPr="5AAB912A" w:rsidR="00AC7439">
        <w:rPr>
          <w:rFonts w:ascii="Century Gothic" w:hAnsi="Century Gothic"/>
          <w:i w:val="1"/>
          <w:iCs w:val="1"/>
          <w:sz w:val="24"/>
          <w:szCs w:val="24"/>
        </w:rPr>
        <w:t>tatutory Guidance).</w:t>
      </w:r>
    </w:p>
    <w:p xmlns:wp14="http://schemas.microsoft.com/office/word/2010/wordml" w:rsidRPr="00D62BD9" w:rsidR="00AC7439" w:rsidP="00AC7439" w:rsidRDefault="000F3922" w14:paraId="568738DE" wp14:textId="77777777">
      <w:pPr>
        <w:rPr>
          <w:rFonts w:ascii="Century Gothic" w:hAnsi="Century Gothic"/>
          <w:sz w:val="24"/>
          <w:szCs w:val="24"/>
        </w:rPr>
      </w:pPr>
      <w:r w:rsidRPr="00D62BD9">
        <w:rPr>
          <w:rFonts w:ascii="Century Gothic" w:hAnsi="Century Gothic"/>
          <w:b/>
          <w:sz w:val="24"/>
          <w:szCs w:val="24"/>
        </w:rPr>
        <w:t xml:space="preserve">Independent </w:t>
      </w:r>
      <w:r w:rsidRPr="00D62BD9">
        <w:rPr>
          <w:rFonts w:ascii="Century Gothic" w:hAnsi="Century Gothic"/>
          <w:sz w:val="24"/>
          <w:szCs w:val="24"/>
        </w:rPr>
        <w:t xml:space="preserve">“is defined as external to the school.” </w:t>
      </w:r>
      <w:r w:rsidRPr="00D62BD9" w:rsidR="00DD223B">
        <w:rPr>
          <w:rFonts w:ascii="Century Gothic" w:hAnsi="Century Gothic"/>
          <w:i/>
          <w:sz w:val="24"/>
          <w:szCs w:val="24"/>
        </w:rPr>
        <w:t>(</w:t>
      </w:r>
      <w:proofErr w:type="spellStart"/>
      <w:r w:rsidRPr="00D62BD9" w:rsidR="00DD223B">
        <w:rPr>
          <w:rFonts w:ascii="Century Gothic" w:hAnsi="Century Gothic"/>
          <w:i/>
          <w:sz w:val="24"/>
          <w:szCs w:val="24"/>
        </w:rPr>
        <w:t>DfE</w:t>
      </w:r>
      <w:proofErr w:type="spellEnd"/>
      <w:r w:rsidRPr="00D62BD9" w:rsidR="00DD223B">
        <w:rPr>
          <w:rFonts w:ascii="Century Gothic" w:hAnsi="Century Gothic"/>
          <w:i/>
          <w:sz w:val="24"/>
          <w:szCs w:val="24"/>
        </w:rPr>
        <w:t xml:space="preserve"> S</w:t>
      </w:r>
      <w:r w:rsidRPr="00D62BD9">
        <w:rPr>
          <w:rFonts w:ascii="Century Gothic" w:hAnsi="Century Gothic"/>
          <w:i/>
          <w:sz w:val="24"/>
          <w:szCs w:val="24"/>
        </w:rPr>
        <w:t xml:space="preserve">tatutory Guidance). </w:t>
      </w:r>
      <w:r w:rsidRPr="00D62BD9">
        <w:rPr>
          <w:rFonts w:ascii="Century Gothic" w:hAnsi="Century Gothic"/>
          <w:sz w:val="24"/>
          <w:szCs w:val="24"/>
        </w:rPr>
        <w:t>The school does not interpret this as meaning the school has no role in quality assuring an independent service provided to its pupils.</w:t>
      </w:r>
    </w:p>
    <w:p xmlns:wp14="http://schemas.microsoft.com/office/word/2010/wordml" w:rsidRPr="00D62BD9" w:rsidR="00DD223B" w:rsidP="00AC7439" w:rsidRDefault="00DD223B" w14:paraId="027C6F9E" wp14:textId="77777777">
      <w:pPr>
        <w:rPr>
          <w:rFonts w:ascii="Century Gothic" w:hAnsi="Century Gothic"/>
          <w:sz w:val="24"/>
          <w:szCs w:val="24"/>
        </w:rPr>
      </w:pPr>
      <w:r w:rsidRPr="00D62BD9">
        <w:rPr>
          <w:rFonts w:ascii="Century Gothic" w:hAnsi="Century Gothic"/>
          <w:b/>
          <w:sz w:val="24"/>
          <w:szCs w:val="24"/>
        </w:rPr>
        <w:t xml:space="preserve">Impartial </w:t>
      </w:r>
      <w:r w:rsidRPr="00D62BD9">
        <w:rPr>
          <w:rFonts w:ascii="Century Gothic" w:hAnsi="Century Gothic"/>
          <w:sz w:val="24"/>
          <w:szCs w:val="24"/>
        </w:rPr>
        <w:t xml:space="preserve">“is interpreted as showing no bias or favouritism towards a particular education or work option.” </w:t>
      </w:r>
      <w:r w:rsidRPr="00D62BD9">
        <w:rPr>
          <w:rFonts w:ascii="Century Gothic" w:hAnsi="Century Gothic"/>
          <w:i/>
          <w:sz w:val="24"/>
          <w:szCs w:val="24"/>
        </w:rPr>
        <w:t>(</w:t>
      </w:r>
      <w:proofErr w:type="spellStart"/>
      <w:r w:rsidRPr="00D62BD9">
        <w:rPr>
          <w:rFonts w:ascii="Century Gothic" w:hAnsi="Century Gothic"/>
          <w:i/>
          <w:sz w:val="24"/>
          <w:szCs w:val="24"/>
        </w:rPr>
        <w:t>DfE</w:t>
      </w:r>
      <w:proofErr w:type="spellEnd"/>
      <w:r w:rsidRPr="00D62BD9">
        <w:rPr>
          <w:rFonts w:ascii="Century Gothic" w:hAnsi="Century Gothic"/>
          <w:i/>
          <w:sz w:val="24"/>
          <w:szCs w:val="24"/>
        </w:rPr>
        <w:t xml:space="preserve"> Statutory Guidance).</w:t>
      </w:r>
    </w:p>
    <w:p xmlns:wp14="http://schemas.microsoft.com/office/word/2010/wordml" w:rsidRPr="00D62BD9" w:rsidR="00DD223B" w:rsidP="00AC7439" w:rsidRDefault="00DD223B" w14:paraId="2BA92813" wp14:textId="77777777">
      <w:pPr>
        <w:rPr>
          <w:rFonts w:ascii="Century Gothic" w:hAnsi="Century Gothic"/>
          <w:sz w:val="24"/>
          <w:szCs w:val="24"/>
        </w:rPr>
      </w:pPr>
      <w:r w:rsidRPr="00D62BD9">
        <w:rPr>
          <w:rFonts w:ascii="Century Gothic" w:hAnsi="Century Gothic"/>
          <w:b/>
          <w:sz w:val="24"/>
          <w:szCs w:val="24"/>
        </w:rPr>
        <w:t>Promote the best interests of the pupils to whom it is given</w:t>
      </w:r>
      <w:r w:rsidRPr="00D62BD9" w:rsidR="00164FA8">
        <w:rPr>
          <w:rFonts w:ascii="Century Gothic" w:hAnsi="Century Gothic"/>
          <w:b/>
          <w:sz w:val="24"/>
          <w:szCs w:val="24"/>
        </w:rPr>
        <w:t xml:space="preserve"> </w:t>
      </w:r>
      <w:r w:rsidRPr="00D62BD9" w:rsidR="00164FA8">
        <w:rPr>
          <w:rFonts w:ascii="Century Gothic" w:hAnsi="Century Gothic"/>
          <w:sz w:val="24"/>
          <w:szCs w:val="24"/>
        </w:rPr>
        <w:t>is interpreted at The Haven to mean that our pupils are not limited by their definition of SEND and we do not limit their aspirations but provide support and advice to overcome previous difficulties. We take into account their potential life-long career options as well as immediate post 16 or post 18 options.</w:t>
      </w:r>
    </w:p>
    <w:p xmlns:wp14="http://schemas.microsoft.com/office/word/2010/wordml" w:rsidRPr="00D62BD9" w:rsidR="00164FA8" w:rsidP="00AC7439" w:rsidRDefault="00164FA8" w14:paraId="3AE2BCB6" wp14:textId="77777777">
      <w:pPr>
        <w:rPr>
          <w:rFonts w:ascii="Century Gothic" w:hAnsi="Century Gothic"/>
          <w:b/>
          <w:sz w:val="24"/>
          <w:szCs w:val="24"/>
        </w:rPr>
      </w:pPr>
      <w:r w:rsidRPr="00D62BD9">
        <w:rPr>
          <w:rFonts w:ascii="Century Gothic" w:hAnsi="Century Gothic"/>
          <w:b/>
          <w:sz w:val="24"/>
          <w:szCs w:val="24"/>
        </w:rPr>
        <w:lastRenderedPageBreak/>
        <w:t>The Role of the School</w:t>
      </w:r>
    </w:p>
    <w:p xmlns:wp14="http://schemas.microsoft.com/office/word/2010/wordml" w:rsidRPr="00D62BD9" w:rsidR="00164FA8" w:rsidP="00AC7439" w:rsidRDefault="00164FA8" w14:paraId="39D83620" wp14:textId="77777777">
      <w:pPr>
        <w:rPr>
          <w:rFonts w:ascii="Century Gothic" w:hAnsi="Century Gothic"/>
          <w:sz w:val="24"/>
          <w:szCs w:val="24"/>
        </w:rPr>
      </w:pPr>
      <w:r w:rsidRPr="00D62BD9">
        <w:rPr>
          <w:rFonts w:ascii="Century Gothic" w:hAnsi="Century Gothic"/>
          <w:sz w:val="24"/>
          <w:szCs w:val="24"/>
        </w:rPr>
        <w:t>The Haven will work with Staffordshire</w:t>
      </w:r>
      <w:r w:rsidRPr="00D62BD9" w:rsidR="00755191">
        <w:rPr>
          <w:rFonts w:ascii="Century Gothic" w:hAnsi="Century Gothic"/>
          <w:sz w:val="24"/>
          <w:szCs w:val="24"/>
        </w:rPr>
        <w:t xml:space="preserve"> careers</w:t>
      </w:r>
      <w:r w:rsidRPr="00D62BD9">
        <w:rPr>
          <w:rFonts w:ascii="Century Gothic" w:hAnsi="Century Gothic"/>
          <w:sz w:val="24"/>
          <w:szCs w:val="24"/>
        </w:rPr>
        <w:t xml:space="preserve"> service to provide individual and group based independent advice on available options.  This may take many different forms, including information evenings, outside speakers, support to attend careers fairs, meetings with mentors, transition meetings and advice given on work experience programmes as well as face-to-face interviews.</w:t>
      </w:r>
      <w:r w:rsidRPr="00D62BD9" w:rsidR="00755191">
        <w:rPr>
          <w:rFonts w:ascii="Century Gothic" w:hAnsi="Century Gothic"/>
          <w:sz w:val="24"/>
          <w:szCs w:val="24"/>
        </w:rPr>
        <w:t xml:space="preserve">  All key stage 4 students have a 1:1 meeting in which an action plan it created.  This plan is shared with parents/carers and discussed weekly during key worker sessions.</w:t>
      </w:r>
    </w:p>
    <w:p xmlns:wp14="http://schemas.microsoft.com/office/word/2010/wordml" w:rsidRPr="00D62BD9" w:rsidR="00164FA8" w:rsidP="00AC7439" w:rsidRDefault="00164FA8" w14:paraId="02EB378F" wp14:textId="77777777">
      <w:pPr>
        <w:rPr>
          <w:rFonts w:ascii="Century Gothic" w:hAnsi="Century Gothic"/>
          <w:sz w:val="24"/>
          <w:szCs w:val="24"/>
        </w:rPr>
      </w:pPr>
    </w:p>
    <w:p xmlns:wp14="http://schemas.microsoft.com/office/word/2010/wordml" w:rsidRPr="00D62BD9" w:rsidR="003760DF" w:rsidP="00AC7439" w:rsidRDefault="00164FA8" w14:paraId="126158A8" wp14:textId="77777777">
      <w:pPr>
        <w:rPr>
          <w:rFonts w:ascii="Century Gothic" w:hAnsi="Century Gothic"/>
          <w:sz w:val="24"/>
          <w:szCs w:val="24"/>
        </w:rPr>
      </w:pPr>
      <w:r w:rsidRPr="00D62BD9">
        <w:rPr>
          <w:rFonts w:ascii="Century Gothic" w:hAnsi="Century Gothic"/>
          <w:sz w:val="24"/>
          <w:szCs w:val="24"/>
        </w:rPr>
        <w:t>The Haven will quality assure careers guidance</w:t>
      </w:r>
      <w:r w:rsidRPr="00D62BD9" w:rsidR="003760DF">
        <w:rPr>
          <w:rFonts w:ascii="Century Gothic" w:hAnsi="Century Gothic"/>
          <w:sz w:val="24"/>
          <w:szCs w:val="24"/>
        </w:rPr>
        <w:t>, including that given independently, to ensure that pupils are given advice that is impartial and is relevant to their needs, and will raise any concerns that might emerge in good time with advisers.</w:t>
      </w:r>
    </w:p>
    <w:p xmlns:wp14="http://schemas.microsoft.com/office/word/2010/wordml" w:rsidRPr="00D62BD9" w:rsidR="00896EFB" w:rsidP="00755191" w:rsidRDefault="00896EFB" w14:paraId="04267B20" wp14:textId="73B96720">
      <w:pPr>
        <w:rPr>
          <w:rFonts w:ascii="Century Gothic" w:hAnsi="Century Gothic"/>
          <w:sz w:val="24"/>
          <w:szCs w:val="24"/>
        </w:rPr>
      </w:pPr>
      <w:r w:rsidRPr="5AAB912A" w:rsidR="00896EFB">
        <w:rPr>
          <w:rFonts w:ascii="Century Gothic" w:hAnsi="Century Gothic"/>
          <w:sz w:val="24"/>
          <w:szCs w:val="24"/>
        </w:rPr>
        <w:t xml:space="preserve">The Haven will </w:t>
      </w:r>
      <w:r w:rsidRPr="5AAB912A" w:rsidR="00896EFB">
        <w:rPr>
          <w:rFonts w:ascii="Century Gothic" w:hAnsi="Century Gothic"/>
          <w:sz w:val="24"/>
          <w:szCs w:val="24"/>
        </w:rPr>
        <w:t>provide</w:t>
      </w:r>
      <w:r w:rsidRPr="5AAB912A" w:rsidR="00896EFB">
        <w:rPr>
          <w:rFonts w:ascii="Century Gothic" w:hAnsi="Century Gothic"/>
          <w:sz w:val="24"/>
          <w:szCs w:val="24"/>
        </w:rPr>
        <w:t xml:space="preserve"> a range of careers activities, including work-related learning, work experience and the use of alternative providers at KS4</w:t>
      </w:r>
      <w:r w:rsidRPr="5AAB912A" w:rsidR="00896EFB">
        <w:rPr>
          <w:rFonts w:ascii="Century Gothic" w:hAnsi="Century Gothic"/>
          <w:sz w:val="24"/>
          <w:szCs w:val="24"/>
        </w:rPr>
        <w:t xml:space="preserve">.  </w:t>
      </w:r>
      <w:r w:rsidRPr="5AAB912A" w:rsidR="00896EFB">
        <w:rPr>
          <w:rFonts w:ascii="Century Gothic" w:hAnsi="Century Gothic"/>
          <w:sz w:val="24"/>
          <w:szCs w:val="24"/>
        </w:rPr>
        <w:t>This may include, but is not limited to South Staffordshire College, and E</w:t>
      </w:r>
      <w:r w:rsidRPr="5AAB912A" w:rsidR="004C776D">
        <w:rPr>
          <w:rFonts w:ascii="Century Gothic" w:hAnsi="Century Gothic"/>
          <w:sz w:val="24"/>
          <w:szCs w:val="24"/>
        </w:rPr>
        <w:t>-Q</w:t>
      </w:r>
      <w:r w:rsidRPr="5AAB912A" w:rsidR="00896EFB">
        <w:rPr>
          <w:rFonts w:ascii="Century Gothic" w:hAnsi="Century Gothic"/>
          <w:sz w:val="24"/>
          <w:szCs w:val="24"/>
        </w:rPr>
        <w:t>uality</w:t>
      </w:r>
      <w:r w:rsidRPr="5AAB912A" w:rsidR="00755191">
        <w:rPr>
          <w:rFonts w:ascii="Century Gothic" w:hAnsi="Century Gothic"/>
          <w:sz w:val="24"/>
          <w:szCs w:val="24"/>
        </w:rPr>
        <w:t xml:space="preserve"> where students can access a variety of vocational courses</w:t>
      </w:r>
      <w:r w:rsidRPr="5AAB912A" w:rsidR="00755191">
        <w:rPr>
          <w:rFonts w:ascii="Century Gothic" w:hAnsi="Century Gothic"/>
          <w:sz w:val="24"/>
          <w:szCs w:val="24"/>
        </w:rPr>
        <w:t xml:space="preserve">.  </w:t>
      </w:r>
      <w:r w:rsidRPr="5AAB912A" w:rsidR="00755191">
        <w:rPr>
          <w:rFonts w:ascii="Century Gothic" w:hAnsi="Century Gothic"/>
          <w:sz w:val="24"/>
          <w:szCs w:val="24"/>
        </w:rPr>
        <w:t>These include Hair and Beauty and Child Care.</w:t>
      </w:r>
    </w:p>
    <w:p xmlns:wp14="http://schemas.microsoft.com/office/word/2010/wordml" w:rsidRPr="00D62BD9" w:rsidR="00896EFB" w:rsidP="00896EFB" w:rsidRDefault="00896EFB" w14:paraId="6AFAD8C3" wp14:textId="77777777">
      <w:pPr>
        <w:rPr>
          <w:rFonts w:ascii="Century Gothic" w:hAnsi="Century Gothic"/>
          <w:sz w:val="24"/>
          <w:szCs w:val="24"/>
        </w:rPr>
      </w:pPr>
      <w:r w:rsidRPr="00D62BD9">
        <w:rPr>
          <w:rFonts w:ascii="Century Gothic" w:hAnsi="Century Gothic"/>
          <w:sz w:val="24"/>
          <w:szCs w:val="24"/>
        </w:rPr>
        <w:t>The use of al</w:t>
      </w:r>
      <w:r w:rsidRPr="00D62BD9" w:rsidR="003D6A70">
        <w:rPr>
          <w:rFonts w:ascii="Century Gothic" w:hAnsi="Century Gothic"/>
          <w:sz w:val="24"/>
          <w:szCs w:val="24"/>
        </w:rPr>
        <w:t>ternative provision at KS4 and KS5</w:t>
      </w:r>
      <w:r w:rsidRPr="00D62BD9">
        <w:rPr>
          <w:rFonts w:ascii="Century Gothic" w:hAnsi="Century Gothic"/>
          <w:sz w:val="24"/>
          <w:szCs w:val="24"/>
        </w:rPr>
        <w:t xml:space="preserve"> will allow our pupils</w:t>
      </w:r>
      <w:r w:rsidRPr="00D62BD9" w:rsidR="003D6A70">
        <w:rPr>
          <w:rFonts w:ascii="Century Gothic" w:hAnsi="Century Gothic"/>
          <w:sz w:val="24"/>
          <w:szCs w:val="24"/>
        </w:rPr>
        <w:t xml:space="preserve"> to study for specialist subjects at a level that meets their needs and will allow them to gain nationally accepted qualifications to access further education, training or employment.  We have established a close working relationship with our AP providers and work closely with them to ensure our pupils’ needs are met.</w:t>
      </w:r>
    </w:p>
    <w:p xmlns:wp14="http://schemas.microsoft.com/office/word/2010/wordml" w:rsidRPr="00D62BD9" w:rsidR="003D6A70" w:rsidP="00896EFB" w:rsidRDefault="003D6A70" w14:paraId="6A05A809" wp14:textId="77777777">
      <w:pPr>
        <w:rPr>
          <w:rFonts w:ascii="Century Gothic" w:hAnsi="Century Gothic"/>
          <w:sz w:val="24"/>
          <w:szCs w:val="24"/>
        </w:rPr>
      </w:pPr>
    </w:p>
    <w:p xmlns:wp14="http://schemas.microsoft.com/office/word/2010/wordml" w:rsidRPr="00D62BD9" w:rsidR="003D6A70" w:rsidP="00896EFB" w:rsidRDefault="003D6A70" w14:paraId="2A7645A9" wp14:textId="77777777">
      <w:pPr>
        <w:rPr>
          <w:rFonts w:ascii="Century Gothic" w:hAnsi="Century Gothic"/>
          <w:sz w:val="24"/>
          <w:szCs w:val="24"/>
        </w:rPr>
      </w:pPr>
      <w:r w:rsidRPr="00D62BD9">
        <w:rPr>
          <w:rFonts w:ascii="Century Gothic" w:hAnsi="Century Gothic"/>
          <w:sz w:val="24"/>
          <w:szCs w:val="24"/>
        </w:rPr>
        <w:t>All AP is quality assured on a regular basis and pupil progress is tracked in line with our assessment procedures. Haven staff will either accompany and stay with pupils if required or visit on a regular basis.  At the outset all AP providers will be quality assured to ascertain that all documentation is in place and that Safeguarding and Health and Safety are assured.</w:t>
      </w:r>
    </w:p>
    <w:p xmlns:wp14="http://schemas.microsoft.com/office/word/2010/wordml" w:rsidRPr="00D62BD9" w:rsidR="00755191" w:rsidP="00896EFB" w:rsidRDefault="00755191" w14:paraId="5A39BBE3" wp14:textId="77777777">
      <w:pPr>
        <w:rPr>
          <w:rFonts w:ascii="Century Gothic" w:hAnsi="Century Gothic"/>
          <w:sz w:val="24"/>
          <w:szCs w:val="24"/>
        </w:rPr>
      </w:pPr>
    </w:p>
    <w:p xmlns:wp14="http://schemas.microsoft.com/office/word/2010/wordml" w:rsidRPr="00D62BD9" w:rsidR="0045004F" w:rsidP="00896EFB" w:rsidRDefault="00380735" w14:paraId="6F14D1A5" wp14:textId="77777777">
      <w:pPr>
        <w:rPr>
          <w:rFonts w:ascii="Century Gothic" w:hAnsi="Century Gothic"/>
          <w:sz w:val="24"/>
          <w:szCs w:val="24"/>
        </w:rPr>
      </w:pPr>
      <w:r w:rsidRPr="00D62BD9">
        <w:rPr>
          <w:rFonts w:ascii="Century Gothic" w:hAnsi="Century Gothic"/>
          <w:sz w:val="24"/>
          <w:szCs w:val="24"/>
        </w:rPr>
        <w:t>How students are supported to make career choices</w:t>
      </w:r>
      <w:r w:rsidR="00D62BD9">
        <w:rPr>
          <w:rFonts w:ascii="Century Gothic" w:hAnsi="Century Gothic"/>
          <w:sz w:val="24"/>
          <w:szCs w:val="24"/>
        </w:rPr>
        <w:t>/prepare for work</w:t>
      </w:r>
      <w:r w:rsidRPr="00D62BD9">
        <w:rPr>
          <w:rFonts w:ascii="Century Gothic" w:hAnsi="Century Gothic"/>
          <w:sz w:val="24"/>
          <w:szCs w:val="24"/>
        </w:rPr>
        <w:t xml:space="preserve"> as part of the Haven Curriculum</w:t>
      </w:r>
    </w:p>
    <w:p xmlns:wp14="http://schemas.microsoft.com/office/word/2010/wordml" w:rsidRPr="00D62BD9" w:rsidR="00380735" w:rsidP="00380735" w:rsidRDefault="00380735" w14:paraId="66F154B9" wp14:textId="77777777">
      <w:pPr>
        <w:pStyle w:val="ListParagraph"/>
        <w:numPr>
          <w:ilvl w:val="0"/>
          <w:numId w:val="3"/>
        </w:numPr>
        <w:rPr>
          <w:rFonts w:ascii="Century Gothic" w:hAnsi="Century Gothic"/>
          <w:sz w:val="24"/>
          <w:szCs w:val="24"/>
        </w:rPr>
      </w:pPr>
      <w:r w:rsidRPr="00D62BD9">
        <w:rPr>
          <w:rFonts w:ascii="Century Gothic" w:hAnsi="Century Gothic"/>
          <w:sz w:val="24"/>
          <w:szCs w:val="24"/>
        </w:rPr>
        <w:t>Students complete a career profile which is closely linked to the Gatsby Benchmarks</w:t>
      </w:r>
      <w:r w:rsidR="00D62BD9">
        <w:rPr>
          <w:rFonts w:ascii="Century Gothic" w:hAnsi="Century Gothic"/>
          <w:sz w:val="24"/>
          <w:szCs w:val="24"/>
        </w:rPr>
        <w:t xml:space="preserve"> (see appendix 1)</w:t>
      </w:r>
      <w:r w:rsidRPr="00D62BD9">
        <w:rPr>
          <w:rFonts w:ascii="Century Gothic" w:hAnsi="Century Gothic"/>
          <w:sz w:val="24"/>
          <w:szCs w:val="24"/>
        </w:rPr>
        <w:t xml:space="preserve">.  This is discussed weekly at key worker sessions and </w:t>
      </w:r>
      <w:r w:rsidRPr="00D62BD9" w:rsidR="00D62BD9">
        <w:rPr>
          <w:rFonts w:ascii="Century Gothic" w:hAnsi="Century Gothic"/>
          <w:sz w:val="24"/>
          <w:szCs w:val="24"/>
        </w:rPr>
        <w:t>students’</w:t>
      </w:r>
      <w:r w:rsidRPr="00D62BD9">
        <w:rPr>
          <w:rFonts w:ascii="Century Gothic" w:hAnsi="Century Gothic"/>
          <w:sz w:val="24"/>
          <w:szCs w:val="24"/>
        </w:rPr>
        <w:t xml:space="preserve"> complete work such as career surveys using </w:t>
      </w:r>
      <w:proofErr w:type="spellStart"/>
      <w:r w:rsidRPr="00D62BD9">
        <w:rPr>
          <w:rFonts w:ascii="Century Gothic" w:hAnsi="Century Gothic"/>
          <w:sz w:val="24"/>
          <w:szCs w:val="24"/>
        </w:rPr>
        <w:t>Springpod</w:t>
      </w:r>
      <w:proofErr w:type="spellEnd"/>
      <w:r w:rsidRPr="00D62BD9">
        <w:rPr>
          <w:rFonts w:ascii="Century Gothic" w:hAnsi="Century Gothic"/>
          <w:sz w:val="24"/>
          <w:szCs w:val="24"/>
        </w:rPr>
        <w:t xml:space="preserve"> and investigate what kind of jobs would suit their skills/personality.</w:t>
      </w:r>
    </w:p>
    <w:p xmlns:wp14="http://schemas.microsoft.com/office/word/2010/wordml" w:rsidRPr="00D62BD9" w:rsidR="00380735" w:rsidP="00380735" w:rsidRDefault="00380735" w14:paraId="7122558A" wp14:textId="77777777">
      <w:pPr>
        <w:pStyle w:val="ListParagraph"/>
        <w:numPr>
          <w:ilvl w:val="0"/>
          <w:numId w:val="3"/>
        </w:numPr>
        <w:rPr>
          <w:rFonts w:ascii="Century Gothic" w:hAnsi="Century Gothic"/>
          <w:sz w:val="24"/>
          <w:szCs w:val="24"/>
        </w:rPr>
      </w:pPr>
      <w:r w:rsidRPr="00D62BD9">
        <w:rPr>
          <w:rFonts w:ascii="Century Gothic" w:hAnsi="Century Gothic"/>
          <w:sz w:val="24"/>
          <w:szCs w:val="24"/>
        </w:rPr>
        <w:t>Drop down days</w:t>
      </w:r>
      <w:r w:rsidR="00D62BD9">
        <w:rPr>
          <w:rFonts w:ascii="Century Gothic" w:hAnsi="Century Gothic"/>
          <w:sz w:val="24"/>
          <w:szCs w:val="24"/>
        </w:rPr>
        <w:t>,</w:t>
      </w:r>
      <w:r w:rsidRPr="00D62BD9">
        <w:rPr>
          <w:rFonts w:ascii="Century Gothic" w:hAnsi="Century Gothic"/>
          <w:sz w:val="24"/>
          <w:szCs w:val="24"/>
        </w:rPr>
        <w:t xml:space="preserve"> where students can explore different careers occur at least once a year.  </w:t>
      </w:r>
    </w:p>
    <w:p xmlns:wp14="http://schemas.microsoft.com/office/word/2010/wordml" w:rsidRPr="00D62BD9" w:rsidR="00380735" w:rsidP="00380735" w:rsidRDefault="00380735" w14:paraId="777DAB68" wp14:textId="77777777">
      <w:pPr>
        <w:pStyle w:val="ListParagraph"/>
        <w:numPr>
          <w:ilvl w:val="0"/>
          <w:numId w:val="3"/>
        </w:numPr>
        <w:rPr>
          <w:rFonts w:ascii="Century Gothic" w:hAnsi="Century Gothic"/>
          <w:sz w:val="24"/>
          <w:szCs w:val="24"/>
        </w:rPr>
      </w:pPr>
      <w:r w:rsidRPr="00D62BD9">
        <w:rPr>
          <w:rFonts w:ascii="Century Gothic" w:hAnsi="Century Gothic"/>
          <w:sz w:val="24"/>
          <w:szCs w:val="24"/>
        </w:rPr>
        <w:t xml:space="preserve">Guest speakers invited in to talk to our students about their career choice and </w:t>
      </w:r>
      <w:r w:rsidRPr="00D62BD9" w:rsidR="00F35DA0">
        <w:rPr>
          <w:rFonts w:ascii="Century Gothic" w:hAnsi="Century Gothic"/>
          <w:sz w:val="24"/>
          <w:szCs w:val="24"/>
        </w:rPr>
        <w:t>students</w:t>
      </w:r>
      <w:r w:rsidRPr="00D62BD9">
        <w:rPr>
          <w:rFonts w:ascii="Century Gothic" w:hAnsi="Century Gothic"/>
          <w:sz w:val="24"/>
          <w:szCs w:val="24"/>
        </w:rPr>
        <w:t xml:space="preserve"> encouraged to ask questions to find out more.</w:t>
      </w:r>
    </w:p>
    <w:p xmlns:wp14="http://schemas.microsoft.com/office/word/2010/wordml" w:rsidRPr="00D62BD9" w:rsidR="00380735" w:rsidP="00380735" w:rsidRDefault="00380735" w14:paraId="1BDBC494" wp14:textId="77777777">
      <w:pPr>
        <w:pStyle w:val="ListParagraph"/>
        <w:numPr>
          <w:ilvl w:val="0"/>
          <w:numId w:val="3"/>
        </w:numPr>
        <w:rPr>
          <w:rFonts w:ascii="Century Gothic" w:hAnsi="Century Gothic"/>
          <w:sz w:val="24"/>
          <w:szCs w:val="24"/>
        </w:rPr>
      </w:pPr>
      <w:r w:rsidRPr="00D62BD9">
        <w:rPr>
          <w:rFonts w:ascii="Century Gothic" w:hAnsi="Century Gothic"/>
          <w:sz w:val="24"/>
          <w:szCs w:val="24"/>
        </w:rPr>
        <w:t>Job of the week board is displayed and is changed weekly</w:t>
      </w:r>
      <w:r w:rsidRPr="00D62BD9" w:rsidR="00F35DA0">
        <w:rPr>
          <w:rFonts w:ascii="Century Gothic" w:hAnsi="Century Gothic"/>
          <w:sz w:val="24"/>
          <w:szCs w:val="24"/>
        </w:rPr>
        <w:t>.  This is discussed as part of form time activities.</w:t>
      </w:r>
    </w:p>
    <w:p xmlns:wp14="http://schemas.microsoft.com/office/word/2010/wordml" w:rsidRPr="00D62BD9" w:rsidR="00F35DA0" w:rsidP="00380735" w:rsidRDefault="00F35DA0" w14:paraId="44B79731" wp14:textId="77777777">
      <w:pPr>
        <w:pStyle w:val="ListParagraph"/>
        <w:numPr>
          <w:ilvl w:val="0"/>
          <w:numId w:val="3"/>
        </w:numPr>
        <w:rPr>
          <w:rFonts w:ascii="Century Gothic" w:hAnsi="Century Gothic"/>
          <w:sz w:val="24"/>
          <w:szCs w:val="24"/>
        </w:rPr>
      </w:pPr>
      <w:r w:rsidRPr="00D62BD9">
        <w:rPr>
          <w:rFonts w:ascii="Century Gothic" w:hAnsi="Century Gothic"/>
          <w:sz w:val="24"/>
          <w:szCs w:val="24"/>
        </w:rPr>
        <w:t>Students visit local colleges and universities and are supported to complete applications.</w:t>
      </w:r>
    </w:p>
    <w:p xmlns:wp14="http://schemas.microsoft.com/office/word/2010/wordml" w:rsidRPr="00D62BD9" w:rsidR="00F35DA0" w:rsidP="00380735" w:rsidRDefault="00F35DA0" w14:paraId="574A507B" wp14:textId="77777777">
      <w:pPr>
        <w:pStyle w:val="ListParagraph"/>
        <w:numPr>
          <w:ilvl w:val="0"/>
          <w:numId w:val="3"/>
        </w:numPr>
        <w:rPr>
          <w:rFonts w:ascii="Century Gothic" w:hAnsi="Century Gothic"/>
          <w:sz w:val="24"/>
          <w:szCs w:val="24"/>
        </w:rPr>
      </w:pPr>
      <w:r w:rsidRPr="00D62BD9">
        <w:rPr>
          <w:rFonts w:ascii="Century Gothic" w:hAnsi="Century Gothic"/>
          <w:sz w:val="24"/>
          <w:szCs w:val="24"/>
        </w:rPr>
        <w:t>Work experience placements are found and students supported to attend.</w:t>
      </w:r>
    </w:p>
    <w:p xmlns:wp14="http://schemas.microsoft.com/office/word/2010/wordml" w:rsidRPr="00D62BD9" w:rsidR="00F35DA0" w:rsidP="00380735" w:rsidRDefault="00F35DA0" w14:paraId="4C46C727" wp14:textId="77777777">
      <w:pPr>
        <w:pStyle w:val="ListParagraph"/>
        <w:numPr>
          <w:ilvl w:val="0"/>
          <w:numId w:val="3"/>
        </w:numPr>
        <w:rPr>
          <w:rFonts w:ascii="Century Gothic" w:hAnsi="Century Gothic"/>
          <w:sz w:val="24"/>
          <w:szCs w:val="24"/>
        </w:rPr>
      </w:pPr>
      <w:r w:rsidRPr="00D62BD9">
        <w:rPr>
          <w:rFonts w:ascii="Century Gothic" w:hAnsi="Century Gothic"/>
          <w:sz w:val="24"/>
          <w:szCs w:val="24"/>
        </w:rPr>
        <w:t xml:space="preserve">Post 16 students also complete their Pathway to success booklets which guide them through being ‘work ready’ and finding </w:t>
      </w:r>
      <w:r w:rsidR="008E37FB">
        <w:rPr>
          <w:rFonts w:ascii="Century Gothic" w:hAnsi="Century Gothic"/>
          <w:sz w:val="24"/>
          <w:szCs w:val="24"/>
        </w:rPr>
        <w:t xml:space="preserve">a </w:t>
      </w:r>
      <w:r w:rsidRPr="00D62BD9">
        <w:rPr>
          <w:rFonts w:ascii="Century Gothic" w:hAnsi="Century Gothic"/>
          <w:sz w:val="24"/>
          <w:szCs w:val="24"/>
        </w:rPr>
        <w:t xml:space="preserve">post 18 </w:t>
      </w:r>
      <w:r w:rsidR="008E37FB">
        <w:rPr>
          <w:rFonts w:ascii="Century Gothic" w:hAnsi="Century Gothic"/>
          <w:sz w:val="24"/>
          <w:szCs w:val="24"/>
        </w:rPr>
        <w:t>placement</w:t>
      </w:r>
      <w:r w:rsidRPr="00D62BD9">
        <w:rPr>
          <w:rFonts w:ascii="Century Gothic" w:hAnsi="Century Gothic"/>
          <w:sz w:val="24"/>
          <w:szCs w:val="24"/>
        </w:rPr>
        <w:t>.</w:t>
      </w:r>
    </w:p>
    <w:p xmlns:wp14="http://schemas.microsoft.com/office/word/2010/wordml" w:rsidR="00F35DA0" w:rsidP="00380735" w:rsidRDefault="00F35DA0" w14:paraId="2638B792" wp14:textId="77777777">
      <w:pPr>
        <w:pStyle w:val="ListParagraph"/>
        <w:numPr>
          <w:ilvl w:val="0"/>
          <w:numId w:val="3"/>
        </w:numPr>
        <w:rPr>
          <w:rFonts w:ascii="Century Gothic" w:hAnsi="Century Gothic"/>
          <w:sz w:val="24"/>
          <w:szCs w:val="24"/>
        </w:rPr>
      </w:pPr>
      <w:r w:rsidRPr="00D62BD9">
        <w:rPr>
          <w:rFonts w:ascii="Century Gothic" w:hAnsi="Century Gothic"/>
          <w:sz w:val="24"/>
          <w:szCs w:val="24"/>
        </w:rPr>
        <w:t>Curriculum plans for all subject areas ne</w:t>
      </w:r>
      <w:r w:rsidR="008E37FB">
        <w:rPr>
          <w:rFonts w:ascii="Century Gothic" w:hAnsi="Century Gothic"/>
          <w:sz w:val="24"/>
          <w:szCs w:val="24"/>
        </w:rPr>
        <w:t>e</w:t>
      </w:r>
      <w:r w:rsidRPr="00D62BD9">
        <w:rPr>
          <w:rFonts w:ascii="Century Gothic" w:hAnsi="Century Gothic"/>
          <w:sz w:val="24"/>
          <w:szCs w:val="24"/>
        </w:rPr>
        <w:t>d to include careers</w:t>
      </w:r>
      <w:r w:rsidR="008E37FB">
        <w:rPr>
          <w:rFonts w:ascii="Century Gothic" w:hAnsi="Century Gothic"/>
          <w:sz w:val="24"/>
          <w:szCs w:val="24"/>
        </w:rPr>
        <w:t xml:space="preserve"> information</w:t>
      </w:r>
      <w:r w:rsidRPr="00D62BD9">
        <w:rPr>
          <w:rFonts w:ascii="Century Gothic" w:hAnsi="Century Gothic"/>
          <w:sz w:val="24"/>
          <w:szCs w:val="24"/>
        </w:rPr>
        <w:t xml:space="preserve"> and students are encouraged to research jobs linked to certain subjects so they can s</w:t>
      </w:r>
      <w:r w:rsidR="008E37FB">
        <w:rPr>
          <w:rFonts w:ascii="Century Gothic" w:hAnsi="Century Gothic"/>
          <w:sz w:val="24"/>
          <w:szCs w:val="24"/>
        </w:rPr>
        <w:t>ee</w:t>
      </w:r>
      <w:r w:rsidRPr="00D62BD9">
        <w:rPr>
          <w:rFonts w:ascii="Century Gothic" w:hAnsi="Century Gothic"/>
          <w:sz w:val="24"/>
          <w:szCs w:val="24"/>
        </w:rPr>
        <w:t xml:space="preserve"> what can be achieved if they wish to follow a career in that area.</w:t>
      </w:r>
    </w:p>
    <w:p xmlns:wp14="http://schemas.microsoft.com/office/word/2010/wordml" w:rsidRPr="00D62BD9" w:rsidR="00D62BD9" w:rsidP="00380735" w:rsidRDefault="00D62BD9" w14:paraId="780C5DF1" wp14:textId="77777777">
      <w:pPr>
        <w:pStyle w:val="ListParagraph"/>
        <w:numPr>
          <w:ilvl w:val="0"/>
          <w:numId w:val="3"/>
        </w:numPr>
        <w:rPr>
          <w:rFonts w:ascii="Century Gothic" w:hAnsi="Century Gothic"/>
          <w:sz w:val="24"/>
          <w:szCs w:val="24"/>
        </w:rPr>
      </w:pPr>
      <w:r>
        <w:rPr>
          <w:rFonts w:ascii="Century Gothic" w:hAnsi="Century Gothic"/>
          <w:sz w:val="24"/>
          <w:szCs w:val="24"/>
        </w:rPr>
        <w:t>Some students complete the ASDAN short course- Preparation for Work</w:t>
      </w:r>
    </w:p>
    <w:p xmlns:wp14="http://schemas.microsoft.com/office/word/2010/wordml" w:rsidR="008E37FB" w:rsidP="00F35DA0" w:rsidRDefault="008E37FB" w14:paraId="41C8F396" wp14:textId="77777777">
      <w:pPr>
        <w:rPr>
          <w:rFonts w:ascii="Century Gothic" w:hAnsi="Century Gothic"/>
          <w:sz w:val="24"/>
          <w:szCs w:val="24"/>
        </w:rPr>
      </w:pPr>
    </w:p>
    <w:p xmlns:wp14="http://schemas.microsoft.com/office/word/2010/wordml" w:rsidR="008E37FB" w:rsidP="00F35DA0" w:rsidRDefault="008E37FB" w14:paraId="72A3D3EC" wp14:textId="77777777">
      <w:pPr>
        <w:rPr>
          <w:rFonts w:ascii="Century Gothic" w:hAnsi="Century Gothic"/>
          <w:sz w:val="24"/>
          <w:szCs w:val="24"/>
        </w:rPr>
      </w:pPr>
    </w:p>
    <w:p xmlns:wp14="http://schemas.microsoft.com/office/word/2010/wordml" w:rsidR="008E37FB" w:rsidP="00F35DA0" w:rsidRDefault="008E37FB" w14:paraId="0D0B940D" wp14:textId="77777777">
      <w:pPr>
        <w:rPr>
          <w:rFonts w:ascii="Century Gothic" w:hAnsi="Century Gothic"/>
          <w:sz w:val="24"/>
          <w:szCs w:val="24"/>
        </w:rPr>
      </w:pPr>
    </w:p>
    <w:p xmlns:wp14="http://schemas.microsoft.com/office/word/2010/wordml" w:rsidR="008E37FB" w:rsidP="00F35DA0" w:rsidRDefault="008E37FB" w14:paraId="0E27B00A" wp14:textId="77777777">
      <w:pPr>
        <w:rPr>
          <w:rFonts w:ascii="Century Gothic" w:hAnsi="Century Gothic"/>
          <w:sz w:val="24"/>
          <w:szCs w:val="24"/>
        </w:rPr>
      </w:pPr>
    </w:p>
    <w:p xmlns:wp14="http://schemas.microsoft.com/office/word/2010/wordml" w:rsidR="008E37FB" w:rsidP="00F35DA0" w:rsidRDefault="008E37FB" w14:paraId="60061E4C" wp14:textId="77777777">
      <w:pPr>
        <w:rPr>
          <w:rFonts w:ascii="Century Gothic" w:hAnsi="Century Gothic"/>
          <w:sz w:val="24"/>
          <w:szCs w:val="24"/>
        </w:rPr>
      </w:pPr>
    </w:p>
    <w:p xmlns:wp14="http://schemas.microsoft.com/office/word/2010/wordml" w:rsidR="008E37FB" w:rsidP="00F35DA0" w:rsidRDefault="008E37FB" w14:paraId="44EAFD9C" wp14:textId="77777777">
      <w:pPr>
        <w:rPr>
          <w:rFonts w:ascii="Century Gothic" w:hAnsi="Century Gothic"/>
          <w:sz w:val="24"/>
          <w:szCs w:val="24"/>
        </w:rPr>
      </w:pPr>
    </w:p>
    <w:p xmlns:wp14="http://schemas.microsoft.com/office/word/2010/wordml" w:rsidR="008E37FB" w:rsidP="00F35DA0" w:rsidRDefault="008E37FB" w14:paraId="4B94D5A5" wp14:textId="77777777">
      <w:pPr>
        <w:rPr>
          <w:rFonts w:ascii="Century Gothic" w:hAnsi="Century Gothic"/>
          <w:sz w:val="24"/>
          <w:szCs w:val="24"/>
        </w:rPr>
      </w:pPr>
    </w:p>
    <w:p xmlns:wp14="http://schemas.microsoft.com/office/word/2010/wordml" w:rsidR="008E37FB" w:rsidP="00F35DA0" w:rsidRDefault="008E37FB" w14:paraId="3DEEC669" wp14:textId="77777777">
      <w:pPr>
        <w:rPr>
          <w:rFonts w:ascii="Century Gothic" w:hAnsi="Century Gothic"/>
          <w:sz w:val="24"/>
          <w:szCs w:val="24"/>
        </w:rPr>
      </w:pPr>
    </w:p>
    <w:p xmlns:wp14="http://schemas.microsoft.com/office/word/2010/wordml" w:rsidR="008E37FB" w:rsidP="00F35DA0" w:rsidRDefault="008E37FB" w14:paraId="3656B9AB" wp14:textId="77777777">
      <w:pPr>
        <w:rPr>
          <w:rFonts w:ascii="Century Gothic" w:hAnsi="Century Gothic"/>
          <w:sz w:val="24"/>
          <w:szCs w:val="24"/>
        </w:rPr>
      </w:pPr>
    </w:p>
    <w:p xmlns:wp14="http://schemas.microsoft.com/office/word/2010/wordml" w:rsidR="008E37FB" w:rsidP="00F35DA0" w:rsidRDefault="008E37FB" w14:paraId="45FB0818" wp14:textId="77777777">
      <w:pPr>
        <w:rPr>
          <w:rFonts w:ascii="Century Gothic" w:hAnsi="Century Gothic"/>
          <w:sz w:val="24"/>
          <w:szCs w:val="24"/>
        </w:rPr>
      </w:pPr>
    </w:p>
    <w:p xmlns:wp14="http://schemas.microsoft.com/office/word/2010/wordml" w:rsidR="008E37FB" w:rsidP="00F35DA0" w:rsidRDefault="008E37FB" w14:paraId="049F31CB" wp14:textId="77777777">
      <w:pPr>
        <w:rPr>
          <w:rFonts w:ascii="Century Gothic" w:hAnsi="Century Gothic"/>
          <w:sz w:val="24"/>
          <w:szCs w:val="24"/>
        </w:rPr>
      </w:pPr>
    </w:p>
    <w:p xmlns:wp14="http://schemas.microsoft.com/office/word/2010/wordml" w:rsidR="008E37FB" w:rsidP="00F35DA0" w:rsidRDefault="008E37FB" w14:paraId="53128261" wp14:textId="77777777">
      <w:pPr>
        <w:rPr>
          <w:rFonts w:ascii="Century Gothic" w:hAnsi="Century Gothic"/>
          <w:sz w:val="24"/>
          <w:szCs w:val="24"/>
        </w:rPr>
      </w:pPr>
    </w:p>
    <w:p xmlns:wp14="http://schemas.microsoft.com/office/word/2010/wordml" w:rsidR="008E37FB" w:rsidP="00F35DA0" w:rsidRDefault="008E37FB" w14:paraId="62486C05" wp14:textId="77777777">
      <w:pPr>
        <w:rPr>
          <w:rFonts w:ascii="Century Gothic" w:hAnsi="Century Gothic"/>
          <w:sz w:val="24"/>
          <w:szCs w:val="24"/>
        </w:rPr>
      </w:pPr>
    </w:p>
    <w:p xmlns:wp14="http://schemas.microsoft.com/office/word/2010/wordml" w:rsidR="008E37FB" w:rsidP="00F35DA0" w:rsidRDefault="008E37FB" w14:paraId="4101652C" wp14:textId="77777777">
      <w:pPr>
        <w:rPr>
          <w:rFonts w:ascii="Century Gothic" w:hAnsi="Century Gothic"/>
          <w:sz w:val="24"/>
          <w:szCs w:val="24"/>
        </w:rPr>
      </w:pPr>
    </w:p>
    <w:p xmlns:wp14="http://schemas.microsoft.com/office/word/2010/wordml" w:rsidR="008E37FB" w:rsidP="00F35DA0" w:rsidRDefault="008E37FB" w14:paraId="4B99056E" wp14:textId="77777777">
      <w:pPr>
        <w:rPr>
          <w:rFonts w:ascii="Century Gothic" w:hAnsi="Century Gothic"/>
          <w:sz w:val="24"/>
          <w:szCs w:val="24"/>
        </w:rPr>
      </w:pPr>
    </w:p>
    <w:p xmlns:wp14="http://schemas.microsoft.com/office/word/2010/wordml" w:rsidR="008E37FB" w:rsidP="00F35DA0" w:rsidRDefault="008E37FB" w14:paraId="1299C43A" wp14:textId="77777777">
      <w:pPr>
        <w:rPr>
          <w:rFonts w:ascii="Century Gothic" w:hAnsi="Century Gothic"/>
          <w:sz w:val="24"/>
          <w:szCs w:val="24"/>
        </w:rPr>
      </w:pPr>
    </w:p>
    <w:p xmlns:wp14="http://schemas.microsoft.com/office/word/2010/wordml" w:rsidR="008E37FB" w:rsidP="00F35DA0" w:rsidRDefault="008E37FB" w14:paraId="4DDBEF00" wp14:textId="77777777">
      <w:pPr>
        <w:rPr>
          <w:rFonts w:ascii="Century Gothic" w:hAnsi="Century Gothic"/>
          <w:sz w:val="24"/>
          <w:szCs w:val="24"/>
        </w:rPr>
      </w:pPr>
    </w:p>
    <w:p w:rsidR="5AAB912A" w:rsidP="5AAB912A" w:rsidRDefault="5AAB912A" w14:paraId="68480484" w14:textId="550FA701">
      <w:pPr>
        <w:rPr>
          <w:rFonts w:ascii="Century Gothic" w:hAnsi="Century Gothic"/>
          <w:sz w:val="24"/>
          <w:szCs w:val="24"/>
        </w:rPr>
      </w:pPr>
    </w:p>
    <w:p w:rsidR="5AAB912A" w:rsidP="5AAB912A" w:rsidRDefault="5AAB912A" w14:paraId="413B4195" w14:textId="1F0E94DB">
      <w:pPr>
        <w:rPr>
          <w:rFonts w:ascii="Century Gothic" w:hAnsi="Century Gothic"/>
          <w:sz w:val="24"/>
          <w:szCs w:val="24"/>
        </w:rPr>
      </w:pPr>
    </w:p>
    <w:p xmlns:wp14="http://schemas.microsoft.com/office/word/2010/wordml" w:rsidR="00F35DA0" w:rsidP="00F35DA0" w:rsidRDefault="00F35DA0" w14:paraId="5A2DBBC6" wp14:textId="77777777">
      <w:pPr>
        <w:rPr>
          <w:rFonts w:ascii="Century Gothic" w:hAnsi="Century Gothic"/>
          <w:sz w:val="24"/>
          <w:szCs w:val="24"/>
        </w:rPr>
      </w:pPr>
      <w:r w:rsidRPr="00D62BD9">
        <w:rPr>
          <w:rFonts w:ascii="Century Gothic" w:hAnsi="Century Gothic"/>
          <w:sz w:val="24"/>
          <w:szCs w:val="24"/>
        </w:rPr>
        <w:t>App</w:t>
      </w:r>
      <w:r w:rsidRPr="00D62BD9" w:rsidR="00D62BD9">
        <w:rPr>
          <w:rFonts w:ascii="Century Gothic" w:hAnsi="Century Gothic"/>
          <w:sz w:val="24"/>
          <w:szCs w:val="24"/>
        </w:rPr>
        <w:t>e</w:t>
      </w:r>
      <w:r w:rsidRPr="00D62BD9">
        <w:rPr>
          <w:rFonts w:ascii="Century Gothic" w:hAnsi="Century Gothic"/>
          <w:sz w:val="24"/>
          <w:szCs w:val="24"/>
        </w:rPr>
        <w:t>ndix 1</w:t>
      </w:r>
    </w:p>
    <w:p xmlns:wp14="http://schemas.microsoft.com/office/word/2010/wordml" w:rsidRPr="00D62BD9" w:rsidR="000C0236" w:rsidP="00F35DA0" w:rsidRDefault="000C0236" w14:paraId="3461D779" wp14:textId="77777777">
      <w:pPr>
        <w:rPr>
          <w:rFonts w:ascii="Century Gothic" w:hAnsi="Century Gothic"/>
          <w:sz w:val="24"/>
          <w:szCs w:val="24"/>
        </w:rPr>
      </w:pPr>
    </w:p>
    <w:p xmlns:wp14="http://schemas.microsoft.com/office/word/2010/wordml" w:rsidRPr="00D62BD9" w:rsidR="00F35DA0" w:rsidP="00F35DA0" w:rsidRDefault="00F35DA0" w14:paraId="3CF2D8B6" wp14:textId="77777777">
      <w:pPr>
        <w:rPr>
          <w:rFonts w:ascii="Century Gothic" w:hAnsi="Century Gothic"/>
          <w:sz w:val="24"/>
          <w:szCs w:val="24"/>
        </w:rPr>
      </w:pPr>
    </w:p>
    <w:p xmlns:wp14="http://schemas.microsoft.com/office/word/2010/wordml" w:rsidR="00F35DA0" w:rsidP="00F35DA0" w:rsidRDefault="00F35DA0" w14:paraId="000E8727" wp14:textId="77777777">
      <w:pPr>
        <w:rPr>
          <w:rFonts w:ascii="Century Gothic" w:hAnsi="Century Gothic"/>
          <w:sz w:val="24"/>
          <w:szCs w:val="24"/>
        </w:rPr>
      </w:pPr>
      <w:r w:rsidRPr="00D62BD9">
        <w:rPr>
          <w:rFonts w:ascii="Century Gothic" w:hAnsi="Century Gothic"/>
          <w:sz w:val="24"/>
          <w:szCs w:val="24"/>
        </w:rPr>
        <w:t>Career profiles</w:t>
      </w:r>
    </w:p>
    <w:p xmlns:wp14="http://schemas.microsoft.com/office/word/2010/wordml" w:rsidRPr="00B23A31" w:rsidR="000C0236" w:rsidP="000C0236" w:rsidRDefault="000C0236" w14:paraId="56212EC6" wp14:textId="77777777">
      <w:pPr>
        <w:jc w:val="center"/>
        <w:rPr>
          <w:rFonts w:ascii="Comic Sans MS" w:hAnsi="Comic Sans MS"/>
          <w:b/>
          <w:bCs/>
          <w:sz w:val="36"/>
          <w:szCs w:val="36"/>
        </w:rPr>
      </w:pPr>
      <w:r w:rsidRPr="00B23A31">
        <w:rPr>
          <w:rFonts w:ascii="Comic Sans MS" w:hAnsi="Comic Sans MS"/>
          <w:b/>
          <w:bCs/>
          <w:sz w:val="36"/>
          <w:szCs w:val="36"/>
        </w:rPr>
        <w:t>The Haven</w:t>
      </w:r>
    </w:p>
    <w:p xmlns:wp14="http://schemas.microsoft.com/office/word/2010/wordml" w:rsidRPr="00B23A31" w:rsidR="000C0236" w:rsidP="000C0236" w:rsidRDefault="000C0236" w14:paraId="77332869" wp14:textId="77777777">
      <w:pPr>
        <w:jc w:val="center"/>
        <w:rPr>
          <w:rFonts w:ascii="Comic Sans MS" w:hAnsi="Comic Sans MS"/>
          <w:b/>
          <w:bCs/>
          <w:sz w:val="56"/>
          <w:szCs w:val="56"/>
        </w:rPr>
      </w:pPr>
      <w:r w:rsidRPr="00B23A31">
        <w:rPr>
          <w:rFonts w:ascii="Comic Sans MS" w:hAnsi="Comic Sans MS"/>
          <w:b/>
          <w:bCs/>
          <w:sz w:val="56"/>
          <w:szCs w:val="56"/>
        </w:rPr>
        <w:t>A PATHWAY TO MY FUTURE</w:t>
      </w:r>
    </w:p>
    <w:p xmlns:wp14="http://schemas.microsoft.com/office/word/2010/wordml" w:rsidR="000C0236" w:rsidP="000C0236" w:rsidRDefault="000C0236" w14:paraId="7E058D5F" wp14:textId="77777777">
      <w:pPr>
        <w:jc w:val="center"/>
        <w:rPr>
          <w:rFonts w:ascii="Berlin Sans FB Demi" w:hAnsi="Berlin Sans FB Demi"/>
          <w:b/>
          <w:bCs/>
          <w:sz w:val="56"/>
          <w:szCs w:val="56"/>
        </w:rPr>
      </w:pPr>
      <w:r w:rsidRPr="004633BC">
        <w:rPr>
          <w:rFonts w:ascii="Berlin Sans FB Demi" w:hAnsi="Berlin Sans FB Demi"/>
          <w:b/>
          <w:bCs/>
          <w:noProof/>
          <w:sz w:val="56"/>
          <w:szCs w:val="56"/>
          <w:lang w:eastAsia="en-GB"/>
        </w:rPr>
        <mc:AlternateContent>
          <mc:Choice Requires="wps">
            <w:drawing>
              <wp:anchor xmlns:wp14="http://schemas.microsoft.com/office/word/2010/wordprocessingDrawing" distT="45720" distB="45720" distL="114300" distR="114300" simplePos="0" relativeHeight="251659264" behindDoc="0" locked="0" layoutInCell="1" allowOverlap="1" wp14:anchorId="0C648423" wp14:editId="072DDB8E">
                <wp:simplePos x="0" y="0"/>
                <wp:positionH relativeFrom="margin">
                  <wp:align>right</wp:align>
                </wp:positionH>
                <wp:positionV relativeFrom="paragraph">
                  <wp:posOffset>184174</wp:posOffset>
                </wp:positionV>
                <wp:extent cx="5709920" cy="612140"/>
                <wp:effectExtent l="0" t="0" r="2413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612140"/>
                        </a:xfrm>
                        <a:prstGeom prst="rect">
                          <a:avLst/>
                        </a:prstGeom>
                        <a:solidFill>
                          <a:srgbClr val="FFFFFF"/>
                        </a:solidFill>
                        <a:ln w="9525">
                          <a:solidFill>
                            <a:srgbClr val="000000"/>
                          </a:solidFill>
                          <a:miter lim="800000"/>
                          <a:headEnd/>
                          <a:tailEnd/>
                        </a:ln>
                      </wps:spPr>
                      <wps:txbx>
                        <w:txbxContent>
                          <w:p xmlns:wp14="http://schemas.microsoft.com/office/word/2010/wordml" w:rsidRPr="00B23A31" w:rsidR="000C0236" w:rsidP="000C0236" w:rsidRDefault="000C0236" w14:paraId="327371BF" wp14:textId="77777777">
                            <w:pPr>
                              <w:jc w:val="both"/>
                              <w:rPr>
                                <w:rFonts w:ascii="Comic Sans MS" w:hAnsi="Comic Sans MS"/>
                              </w:rPr>
                            </w:pPr>
                            <w:r w:rsidRPr="00B23A31">
                              <w:rPr>
                                <w:rFonts w:ascii="Comic Sans MS" w:hAnsi="Comic Sans MS"/>
                              </w:rPr>
                              <w:t xml:space="preserve"> PUPIL NAME    :                             </w:t>
                            </w:r>
                            <w:r>
                              <w:rPr>
                                <w:rFonts w:ascii="Comic Sans MS" w:hAnsi="Comic Sans MS"/>
                              </w:rPr>
                              <w:t xml:space="preserve">                         </w:t>
                            </w:r>
                            <w:r w:rsidRPr="00B23A31">
                              <w:rPr>
                                <w:rFonts w:ascii="Comic Sans MS" w:hAnsi="Comic Sans MS"/>
                              </w:rPr>
                              <w:t xml:space="preserve"> YEAR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9B89D90">
              <v:shapetype id="_x0000_t202" coordsize="21600,21600" o:spt="202" path="m,l,21600r21600,l21600,xe" w14:anchorId="0C648423">
                <v:stroke joinstyle="miter"/>
                <v:path gradientshapeok="t" o:connecttype="rect"/>
              </v:shapetype>
              <v:shape id="Text Box 2" style="position:absolute;left:0;text-align:left;margin-left:398.4pt;margin-top:14.5pt;width:449.6pt;height:48.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EWIwIAAEY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">
                <v:textbox>
                  <w:txbxContent>
                    <w:p w:rsidRPr="00B23A31" w:rsidR="000C0236" w:rsidP="000C0236" w:rsidRDefault="000C0236" w14:paraId="297F5C5C" wp14:textId="77777777">
                      <w:pPr>
                        <w:jc w:val="both"/>
                        <w:rPr>
                          <w:rFonts w:ascii="Comic Sans MS" w:hAnsi="Comic Sans MS"/>
                        </w:rPr>
                      </w:pPr>
                      <w:r w:rsidRPr="00B23A31">
                        <w:rPr>
                          <w:rFonts w:ascii="Comic Sans MS" w:hAnsi="Comic Sans MS"/>
                        </w:rPr>
                        <w:t xml:space="preserve"> PUPIL NAME    :                             </w:t>
                      </w:r>
                      <w:r>
                        <w:rPr>
                          <w:rFonts w:ascii="Comic Sans MS" w:hAnsi="Comic Sans MS"/>
                        </w:rPr>
                        <w:t xml:space="preserve">                         </w:t>
                      </w:r>
                      <w:r w:rsidRPr="00B23A31">
                        <w:rPr>
                          <w:rFonts w:ascii="Comic Sans MS" w:hAnsi="Comic Sans MS"/>
                        </w:rPr>
                        <w:t xml:space="preserve"> YEAR GROUP:</w:t>
                      </w:r>
                    </w:p>
                  </w:txbxContent>
                </v:textbox>
                <w10:wrap anchorx="margin"/>
              </v:shape>
            </w:pict>
          </mc:Fallback>
        </mc:AlternateContent>
      </w:r>
    </w:p>
    <w:p xmlns:wp14="http://schemas.microsoft.com/office/word/2010/wordml" w:rsidR="000C0236" w:rsidP="000C0236" w:rsidRDefault="000C0236" w14:paraId="0FB78278" wp14:textId="77777777">
      <w:pPr>
        <w:jc w:val="center"/>
        <w:rPr>
          <w:rFonts w:ascii="Berlin Sans FB Demi" w:hAnsi="Berlin Sans FB Demi"/>
          <w:b/>
          <w:bCs/>
          <w:sz w:val="56"/>
          <w:szCs w:val="56"/>
        </w:rPr>
      </w:pPr>
    </w:p>
    <w:p xmlns:wp14="http://schemas.microsoft.com/office/word/2010/wordml" w:rsidR="000C0236" w:rsidP="000C0236" w:rsidRDefault="000C0236" w14:paraId="45E652CB" wp14:textId="77777777">
      <w:r>
        <w:rPr>
          <w:noProof/>
          <w:lang w:eastAsia="en-GB"/>
        </w:rPr>
        <mc:AlternateContent>
          <mc:Choice Requires="wps">
            <w:drawing>
              <wp:anchor xmlns:wp14="http://schemas.microsoft.com/office/word/2010/wordprocessingDrawing" distT="0" distB="0" distL="114300" distR="114300" simplePos="0" relativeHeight="251662336" behindDoc="0" locked="0" layoutInCell="1" allowOverlap="1" wp14:anchorId="054C89D7" wp14:editId="6450B9DF">
                <wp:simplePos x="0" y="0"/>
                <wp:positionH relativeFrom="margin">
                  <wp:align>right</wp:align>
                </wp:positionH>
                <wp:positionV relativeFrom="paragraph">
                  <wp:posOffset>15240</wp:posOffset>
                </wp:positionV>
                <wp:extent cx="1699895" cy="2305050"/>
                <wp:effectExtent l="0" t="0" r="14605" b="19050"/>
                <wp:wrapNone/>
                <wp:docPr id="8" name="Text Box 8"/>
                <wp:cNvGraphicFramePr/>
                <a:graphic xmlns:a="http://schemas.openxmlformats.org/drawingml/2006/main">
                  <a:graphicData uri="http://schemas.microsoft.com/office/word/2010/wordprocessingShape">
                    <wps:wsp>
                      <wps:cNvSpPr txBox="1"/>
                      <wps:spPr>
                        <a:xfrm>
                          <a:off x="0" y="0"/>
                          <a:ext cx="1699895" cy="2305050"/>
                        </a:xfrm>
                        <a:prstGeom prst="rect">
                          <a:avLst/>
                        </a:prstGeom>
                        <a:solidFill>
                          <a:schemeClr val="lt1"/>
                        </a:solidFill>
                        <a:ln w="6350">
                          <a:solidFill>
                            <a:prstClr val="black"/>
                          </a:solidFill>
                        </a:ln>
                      </wps:spPr>
                      <wps:txbx>
                        <w:txbxContent>
                          <w:p xmlns:wp14="http://schemas.microsoft.com/office/word/2010/wordml" w:rsidRPr="00B23A31" w:rsidR="000C0236" w:rsidP="000C0236" w:rsidRDefault="000C0236" w14:paraId="33805C75" wp14:textId="77777777">
                            <w:pPr>
                              <w:rPr>
                                <w:rFonts w:ascii="Comic Sans MS" w:hAnsi="Comic Sans MS"/>
                              </w:rPr>
                            </w:pPr>
                            <w:r w:rsidRPr="00B23A31">
                              <w:rPr>
                                <w:rFonts w:ascii="Comic Sans MS" w:hAnsi="Comic Sans MS"/>
                              </w:rPr>
                              <w:t xml:space="preserve">I DO NOT LIKE                         </w:t>
                            </w:r>
                            <w:r w:rsidRPr="00B23A31">
                              <w:rPr>
                                <w:rFonts w:ascii="Comic Sans MS" w:hAnsi="Comic Sans MS"/>
                                <w:color w:val="FFFFFF" w:themeColor="background1"/>
                              </w:rPr>
                              <w:t xml:space="preserve">m </w:t>
                            </w:r>
                          </w:p>
                          <w:p xmlns:wp14="http://schemas.microsoft.com/office/word/2010/wordml" w:rsidRPr="00B23A31" w:rsidR="000C0236" w:rsidP="000C0236" w:rsidRDefault="000C0236" w14:paraId="1FC39945" wp14:textId="77777777">
                            <w:pPr>
                              <w:rPr>
                                <w:rFonts w:ascii="Comic Sans MS" w:hAnsi="Comic Sans MS"/>
                              </w:rPr>
                            </w:pPr>
                          </w:p>
                          <w:p xmlns:wp14="http://schemas.microsoft.com/office/word/2010/wordml" w:rsidRPr="00B23A31" w:rsidR="000C0236" w:rsidP="000C0236" w:rsidRDefault="000C0236" w14:paraId="1811368C" wp14:textId="77777777">
                            <w:pPr>
                              <w:rPr>
                                <w:rFonts w:ascii="Comic Sans MS" w:hAnsi="Comic Sans MS"/>
                              </w:rPr>
                            </w:pPr>
                            <w:r w:rsidRPr="00B23A31">
                              <w:rPr>
                                <w:rFonts w:ascii="Comic Sans MS" w:hAnsi="Comic Sans MS"/>
                              </w:rPr>
                              <w:t>WHAT I FIND DIFFICULT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C35845">
              <v:shape id="Text Box 8" style="position:absolute;margin-left:82.65pt;margin-top:1.2pt;width:133.85pt;height:18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" w14:anchorId="054C89D7">
                <v:textbox>
                  <w:txbxContent>
                    <w:p w:rsidRPr="00B23A31" w:rsidR="000C0236" w:rsidP="000C0236" w:rsidRDefault="000C0236" w14:paraId="42C6EF0C" wp14:textId="77777777">
                      <w:pPr>
                        <w:rPr>
                          <w:rFonts w:ascii="Comic Sans MS" w:hAnsi="Comic Sans MS"/>
                        </w:rPr>
                      </w:pPr>
                      <w:r w:rsidRPr="00B23A31">
                        <w:rPr>
                          <w:rFonts w:ascii="Comic Sans MS" w:hAnsi="Comic Sans MS"/>
                        </w:rPr>
                        <w:t xml:space="preserve">I DO NOT LIKE                         </w:t>
                      </w:r>
                      <w:r w:rsidRPr="00B23A31">
                        <w:rPr>
                          <w:rFonts w:ascii="Comic Sans MS" w:hAnsi="Comic Sans MS"/>
                          <w:color w:val="FFFFFF" w:themeColor="background1"/>
                        </w:rPr>
                        <w:t xml:space="preserve">m </w:t>
                      </w:r>
                    </w:p>
                    <w:p w:rsidRPr="00B23A31" w:rsidR="000C0236" w:rsidP="000C0236" w:rsidRDefault="000C0236" w14:paraId="0562CB0E" wp14:textId="77777777">
                      <w:pPr>
                        <w:rPr>
                          <w:rFonts w:ascii="Comic Sans MS" w:hAnsi="Comic Sans MS"/>
                        </w:rPr>
                      </w:pPr>
                    </w:p>
                    <w:p w:rsidRPr="00B23A31" w:rsidR="000C0236" w:rsidP="000C0236" w:rsidRDefault="000C0236" w14:paraId="6DBB1C98" wp14:textId="77777777">
                      <w:pPr>
                        <w:rPr>
                          <w:rFonts w:ascii="Comic Sans MS" w:hAnsi="Comic Sans MS"/>
                        </w:rPr>
                      </w:pPr>
                      <w:r w:rsidRPr="00B23A31">
                        <w:rPr>
                          <w:rFonts w:ascii="Comic Sans MS" w:hAnsi="Comic Sans MS"/>
                        </w:rPr>
                        <w:t>WHAT I FIND DIFFICULT</w:t>
                      </w:r>
                    </w:p>
                  </w:txbxContent>
                </v:textbox>
                <w10:wrap anchorx="margin"/>
              </v:shape>
            </w:pict>
          </mc:Fallback>
        </mc:AlternateContent>
      </w:r>
      <w:r>
        <w:rPr>
          <w:noProof/>
          <w:lang w:eastAsia="en-GB"/>
        </w:rPr>
        <mc:AlternateContent>
          <mc:Choice Requires="wps">
            <w:drawing>
              <wp:anchor xmlns:wp14="http://schemas.microsoft.com/office/word/2010/wordprocessingDrawing" distT="0" distB="0" distL="114300" distR="114300" simplePos="0" relativeHeight="251660288" behindDoc="0" locked="0" layoutInCell="1" allowOverlap="1" wp14:anchorId="07F785C5" wp14:editId="3DD37D4E">
                <wp:simplePos x="0" y="0"/>
                <wp:positionH relativeFrom="margin">
                  <wp:align>left</wp:align>
                </wp:positionH>
                <wp:positionV relativeFrom="paragraph">
                  <wp:posOffset>10160</wp:posOffset>
                </wp:positionV>
                <wp:extent cx="1790700" cy="2302510"/>
                <wp:effectExtent l="0" t="0" r="19050" b="21590"/>
                <wp:wrapNone/>
                <wp:docPr id="3" name="Text Box 3"/>
                <wp:cNvGraphicFramePr/>
                <a:graphic xmlns:a="http://schemas.openxmlformats.org/drawingml/2006/main">
                  <a:graphicData uri="http://schemas.microsoft.com/office/word/2010/wordprocessingShape">
                    <wps:wsp>
                      <wps:cNvSpPr txBox="1"/>
                      <wps:spPr>
                        <a:xfrm>
                          <a:off x="0" y="0"/>
                          <a:ext cx="1790700" cy="2302510"/>
                        </a:xfrm>
                        <a:prstGeom prst="rect">
                          <a:avLst/>
                        </a:prstGeom>
                        <a:noFill/>
                        <a:ln w="6350">
                          <a:solidFill>
                            <a:prstClr val="black"/>
                          </a:solidFill>
                        </a:ln>
                      </wps:spPr>
                      <wps:txbx>
                        <w:txbxContent>
                          <w:p xmlns:wp14="http://schemas.microsoft.com/office/word/2010/wordml" w:rsidRPr="00B23A31" w:rsidR="000C0236" w:rsidP="000C0236" w:rsidRDefault="000C0236" w14:paraId="5173C8FF" wp14:textId="77777777">
                            <w:pPr>
                              <w:rPr>
                                <w:rFonts w:ascii="Comic Sans MS" w:hAnsi="Comic Sans MS"/>
                              </w:rPr>
                            </w:pPr>
                            <w:r w:rsidRPr="00B23A31">
                              <w:rPr>
                                <w:rFonts w:ascii="Comic Sans MS" w:hAnsi="Comic Sans MS"/>
                              </w:rPr>
                              <w:t>MY FAVOURITE SUBJECT</w:t>
                            </w:r>
                          </w:p>
                          <w:p xmlns:wp14="http://schemas.microsoft.com/office/word/2010/wordml" w:rsidRPr="00B23A31" w:rsidR="000C0236" w:rsidP="000C0236" w:rsidRDefault="000C0236" w14:paraId="34CE0A41" wp14:textId="77777777">
                            <w:pPr>
                              <w:rPr>
                                <w:rFonts w:ascii="Comic Sans MS" w:hAnsi="Comic Sans MS"/>
                              </w:rPr>
                            </w:pPr>
                          </w:p>
                          <w:p xmlns:wp14="http://schemas.microsoft.com/office/word/2010/wordml" w:rsidRPr="00B23A31" w:rsidR="000C0236" w:rsidP="000C0236" w:rsidRDefault="000C0236" w14:paraId="5B6EC1D7" wp14:textId="77777777">
                            <w:pPr>
                              <w:rPr>
                                <w:rFonts w:ascii="Comic Sans MS" w:hAnsi="Comic Sans MS"/>
                              </w:rPr>
                            </w:pPr>
                            <w:r w:rsidRPr="00B23A31">
                              <w:rPr>
                                <w:rFonts w:ascii="Comic Sans MS" w:hAnsi="Comic Sans MS"/>
                              </w:rPr>
                              <w:t>WHAT I AM GOOD 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EEDF1C3">
              <v:shape id="Text Box 3" style="position:absolute;margin-left:0;margin-top:.8pt;width:141pt;height:181.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" w14:anchorId="07F785C5">
                <v:textbox>
                  <w:txbxContent>
                    <w:p w:rsidRPr="00B23A31" w:rsidR="000C0236" w:rsidP="000C0236" w:rsidRDefault="000C0236" w14:paraId="7CB2CE40" wp14:textId="77777777">
                      <w:pPr>
                        <w:rPr>
                          <w:rFonts w:ascii="Comic Sans MS" w:hAnsi="Comic Sans MS"/>
                        </w:rPr>
                      </w:pPr>
                      <w:r w:rsidRPr="00B23A31">
                        <w:rPr>
                          <w:rFonts w:ascii="Comic Sans MS" w:hAnsi="Comic Sans MS"/>
                        </w:rPr>
                        <w:t>MY FAVOURITE SUBJECT</w:t>
                      </w:r>
                    </w:p>
                    <w:p w:rsidRPr="00B23A31" w:rsidR="000C0236" w:rsidP="000C0236" w:rsidRDefault="000C0236" w14:paraId="62EBF3C5" wp14:textId="77777777">
                      <w:pPr>
                        <w:rPr>
                          <w:rFonts w:ascii="Comic Sans MS" w:hAnsi="Comic Sans MS"/>
                        </w:rPr>
                      </w:pPr>
                    </w:p>
                    <w:p w:rsidRPr="00B23A31" w:rsidR="000C0236" w:rsidP="000C0236" w:rsidRDefault="000C0236" w14:paraId="2CB949D6" wp14:textId="77777777">
                      <w:pPr>
                        <w:rPr>
                          <w:rFonts w:ascii="Comic Sans MS" w:hAnsi="Comic Sans MS"/>
                        </w:rPr>
                      </w:pPr>
                      <w:r w:rsidRPr="00B23A31">
                        <w:rPr>
                          <w:rFonts w:ascii="Comic Sans MS" w:hAnsi="Comic Sans MS"/>
                        </w:rPr>
                        <w:t>WHAT I AM GOOD AT</w:t>
                      </w:r>
                    </w:p>
                  </w:txbxContent>
                </v:textbox>
                <w10:wrap anchorx="margin"/>
              </v:shape>
            </w:pict>
          </mc:Fallback>
        </mc:AlternateContent>
      </w:r>
      <w:r>
        <w:rPr>
          <w:noProof/>
          <w:lang w:eastAsia="en-GB"/>
        </w:rPr>
        <mc:AlternateContent>
          <mc:Choice Requires="wps">
            <w:drawing>
              <wp:anchor xmlns:wp14="http://schemas.microsoft.com/office/word/2010/wordprocessingDrawing" distT="0" distB="0" distL="114300" distR="114300" simplePos="0" relativeHeight="251661312" behindDoc="0" locked="0" layoutInCell="1" allowOverlap="1" wp14:anchorId="757AEFA7" wp14:editId="0848BD1A">
                <wp:simplePos x="0" y="0"/>
                <wp:positionH relativeFrom="margin">
                  <wp:posOffset>1897810</wp:posOffset>
                </wp:positionH>
                <wp:positionV relativeFrom="paragraph">
                  <wp:posOffset>11346</wp:posOffset>
                </wp:positionV>
                <wp:extent cx="2009955" cy="2302798"/>
                <wp:effectExtent l="0" t="0" r="28575" b="21590"/>
                <wp:wrapNone/>
                <wp:docPr id="4" name="Text Box 4"/>
                <wp:cNvGraphicFramePr/>
                <a:graphic xmlns:a="http://schemas.openxmlformats.org/drawingml/2006/main">
                  <a:graphicData uri="http://schemas.microsoft.com/office/word/2010/wordprocessingShape">
                    <wps:wsp>
                      <wps:cNvSpPr txBox="1"/>
                      <wps:spPr>
                        <a:xfrm>
                          <a:off x="0" y="0"/>
                          <a:ext cx="2009955" cy="2302798"/>
                        </a:xfrm>
                        <a:prstGeom prst="rect">
                          <a:avLst/>
                        </a:prstGeom>
                        <a:solidFill>
                          <a:schemeClr val="lt1"/>
                        </a:solidFill>
                        <a:ln w="6350">
                          <a:solidFill>
                            <a:prstClr val="black"/>
                          </a:solidFill>
                        </a:ln>
                      </wps:spPr>
                      <wps:txbx>
                        <w:txbxContent>
                          <w:p xmlns:wp14="http://schemas.microsoft.com/office/word/2010/wordml" w:rsidRPr="00B23A31" w:rsidR="000C0236" w:rsidP="000C0236" w:rsidRDefault="000C0236" w14:paraId="31A9FA1C" wp14:textId="77777777">
                            <w:pPr>
                              <w:rPr>
                                <w:rFonts w:ascii="Comic Sans MS" w:hAnsi="Comic Sans MS"/>
                              </w:rPr>
                            </w:pPr>
                            <w:r w:rsidRPr="00B23A31">
                              <w:rPr>
                                <w:rFonts w:ascii="Comic Sans MS" w:hAnsi="Comic Sans MS"/>
                              </w:rPr>
                              <w:t>MY HOBBIES 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070DFA3">
              <v:shape id="Text Box 4" style="position:absolute;margin-left:149.45pt;margin-top:.9pt;width:158.25pt;height:18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" w14:anchorId="757AEFA7">
                <v:textbox>
                  <w:txbxContent>
                    <w:p w:rsidRPr="00B23A31" w:rsidR="000C0236" w:rsidP="000C0236" w:rsidRDefault="000C0236" w14:paraId="27AAE6C4" wp14:textId="77777777">
                      <w:pPr>
                        <w:rPr>
                          <w:rFonts w:ascii="Comic Sans MS" w:hAnsi="Comic Sans MS"/>
                        </w:rPr>
                      </w:pPr>
                      <w:r w:rsidRPr="00B23A31">
                        <w:rPr>
                          <w:rFonts w:ascii="Comic Sans MS" w:hAnsi="Comic Sans MS"/>
                        </w:rPr>
                        <w:t>MY HOBBIES ARE</w:t>
                      </w:r>
                    </w:p>
                  </w:txbxContent>
                </v:textbox>
                <w10:wrap anchorx="margin"/>
              </v:shape>
            </w:pict>
          </mc:Fallback>
        </mc:AlternateContent>
      </w:r>
      <w:r>
        <w:t xml:space="preserve"> </w:t>
      </w:r>
    </w:p>
    <w:p xmlns:wp14="http://schemas.microsoft.com/office/word/2010/wordml" w:rsidR="000C0236" w:rsidP="000C0236" w:rsidRDefault="000C0236" w14:paraId="56DD0636" wp14:textId="77777777">
      <w:r>
        <w:t xml:space="preserve">                                                                              WHAT I FIND DIFFICULT</w:t>
      </w:r>
    </w:p>
    <w:p xmlns:wp14="http://schemas.microsoft.com/office/word/2010/wordml" w:rsidR="000C0236" w:rsidP="000C0236" w:rsidRDefault="000C0236" w14:paraId="230FD059" wp14:textId="77777777">
      <w:r>
        <w:t xml:space="preserve">                                                                     </w:t>
      </w:r>
    </w:p>
    <w:p xmlns:wp14="http://schemas.microsoft.com/office/word/2010/wordml" w:rsidR="000C0236" w:rsidP="000C0236" w:rsidRDefault="000C0236" w14:paraId="6D98A12B" wp14:textId="77777777"/>
    <w:p xmlns:wp14="http://schemas.microsoft.com/office/word/2010/wordml" w:rsidR="000C0236" w:rsidP="000C0236" w:rsidRDefault="000C0236" w14:paraId="2946DB82" wp14:textId="77777777"/>
    <w:p xmlns:wp14="http://schemas.microsoft.com/office/word/2010/wordml" w:rsidR="000C0236" w:rsidP="000C0236" w:rsidRDefault="000C0236" w14:paraId="5997CC1D" wp14:textId="77777777"/>
    <w:p xmlns:wp14="http://schemas.microsoft.com/office/word/2010/wordml" w:rsidR="000C0236" w:rsidP="000C0236" w:rsidRDefault="000C0236" w14:paraId="110FFD37" wp14:textId="77777777"/>
    <w:p xmlns:wp14="http://schemas.microsoft.com/office/word/2010/wordml" w:rsidR="000C0236" w:rsidP="000C0236" w:rsidRDefault="000C0236" w14:paraId="6B699379" wp14:textId="77777777"/>
    <w:p xmlns:wp14="http://schemas.microsoft.com/office/word/2010/wordml" w:rsidR="000C0236" w:rsidP="000C0236" w:rsidRDefault="000C0236" w14:paraId="3FE9F23F" wp14:textId="77777777"/>
    <w:p xmlns:wp14="http://schemas.microsoft.com/office/word/2010/wordml" w:rsidR="000C0236" w:rsidP="000C0236" w:rsidRDefault="000C0236" w14:paraId="1F72F646" wp14:textId="77777777"/>
    <w:p xmlns:wp14="http://schemas.microsoft.com/office/word/2010/wordml" w:rsidR="000C0236" w:rsidP="000C0236" w:rsidRDefault="000C0236" w14:paraId="1E9B3BA1" wp14:textId="77777777">
      <w:r>
        <w:rPr>
          <w:noProof/>
          <w:lang w:eastAsia="en-GB"/>
        </w:rPr>
        <mc:AlternateContent>
          <mc:Choice Requires="wps">
            <w:drawing>
              <wp:anchor xmlns:wp14="http://schemas.microsoft.com/office/word/2010/wordprocessingDrawing" distT="0" distB="0" distL="114300" distR="114300" simplePos="0" relativeHeight="251663360" behindDoc="0" locked="0" layoutInCell="1" allowOverlap="1" wp14:anchorId="698B436B" wp14:editId="1EA649D2">
                <wp:simplePos x="0" y="0"/>
                <wp:positionH relativeFrom="margin">
                  <wp:align>left</wp:align>
                </wp:positionH>
                <wp:positionV relativeFrom="paragraph">
                  <wp:posOffset>10795</wp:posOffset>
                </wp:positionV>
                <wp:extent cx="5710460" cy="2263140"/>
                <wp:effectExtent l="0" t="0" r="24130" b="22860"/>
                <wp:wrapNone/>
                <wp:docPr id="9" name="Text Box 9"/>
                <wp:cNvGraphicFramePr/>
                <a:graphic xmlns:a="http://schemas.openxmlformats.org/drawingml/2006/main">
                  <a:graphicData uri="http://schemas.microsoft.com/office/word/2010/wordprocessingShape">
                    <wps:wsp>
                      <wps:cNvSpPr txBox="1"/>
                      <wps:spPr>
                        <a:xfrm>
                          <a:off x="0" y="0"/>
                          <a:ext cx="5710460" cy="2263140"/>
                        </a:xfrm>
                        <a:prstGeom prst="rect">
                          <a:avLst/>
                        </a:prstGeom>
                        <a:solidFill>
                          <a:schemeClr val="lt1"/>
                        </a:solidFill>
                        <a:ln w="6350">
                          <a:solidFill>
                            <a:prstClr val="black"/>
                          </a:solidFill>
                        </a:ln>
                      </wps:spPr>
                      <wps:txbx>
                        <w:txbxContent>
                          <w:p xmlns:wp14="http://schemas.microsoft.com/office/word/2010/wordml" w:rsidRPr="00B23A31" w:rsidR="000C0236" w:rsidP="000C0236" w:rsidRDefault="000C0236" w14:paraId="1109B0B8" wp14:textId="77777777">
                            <w:pPr>
                              <w:jc w:val="center"/>
                              <w:rPr>
                                <w:rFonts w:ascii="Comic Sans MS" w:hAnsi="Comic Sans MS"/>
                              </w:rPr>
                            </w:pPr>
                            <w:r w:rsidRPr="00B23A31">
                              <w:rPr>
                                <w:rFonts w:ascii="Comic Sans MS" w:hAnsi="Comic Sans MS"/>
                              </w:rPr>
                              <w:t>WHAT I WOULD LIKE TO DO WHEN I LEAVE THE HAVEN</w:t>
                            </w:r>
                          </w:p>
                          <w:p xmlns:wp14="http://schemas.microsoft.com/office/word/2010/wordml" w:rsidR="000C0236" w:rsidP="000C0236" w:rsidRDefault="000C0236" w14:paraId="08CE6F91"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FDE2F66">
              <v:shape id="Text Box 9" style="position:absolute;margin-left:0;margin-top:.85pt;width:449.65pt;height:178.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" w14:anchorId="698B436B">
                <v:textbox>
                  <w:txbxContent>
                    <w:p w:rsidRPr="00B23A31" w:rsidR="000C0236" w:rsidP="000C0236" w:rsidRDefault="000C0236" w14:paraId="71406A3B" wp14:textId="77777777">
                      <w:pPr>
                        <w:jc w:val="center"/>
                        <w:rPr>
                          <w:rFonts w:ascii="Comic Sans MS" w:hAnsi="Comic Sans MS"/>
                        </w:rPr>
                      </w:pPr>
                      <w:r w:rsidRPr="00B23A31">
                        <w:rPr>
                          <w:rFonts w:ascii="Comic Sans MS" w:hAnsi="Comic Sans MS"/>
                        </w:rPr>
                        <w:t>WHAT I WOULD LIKE TO DO WHEN I LEAVE THE HAVEN</w:t>
                      </w:r>
                    </w:p>
                    <w:p w:rsidR="000C0236" w:rsidP="000C0236" w:rsidRDefault="000C0236" w14:paraId="61CDCEAD" wp14:textId="77777777"/>
                  </w:txbxContent>
                </v:textbox>
                <w10:wrap anchorx="margin"/>
              </v:shape>
            </w:pict>
          </mc:Fallback>
        </mc:AlternateContent>
      </w:r>
    </w:p>
    <w:p xmlns:wp14="http://schemas.microsoft.com/office/word/2010/wordml" w:rsidR="000C0236" w:rsidP="000C0236" w:rsidRDefault="000C0236" w14:paraId="6BB9E253" wp14:textId="77777777"/>
    <w:p xmlns:wp14="http://schemas.microsoft.com/office/word/2010/wordml" w:rsidR="000C0236" w:rsidP="000C0236" w:rsidRDefault="000C0236" w14:paraId="23DE523C" wp14:textId="77777777"/>
    <w:p xmlns:wp14="http://schemas.microsoft.com/office/word/2010/wordml" w:rsidR="000C0236" w:rsidP="000C0236" w:rsidRDefault="000C0236" w14:paraId="52E56223" wp14:textId="77777777"/>
    <w:p xmlns:wp14="http://schemas.microsoft.com/office/word/2010/wordml" w:rsidR="000C0236" w:rsidP="000C0236" w:rsidRDefault="000C0236" w14:paraId="07547A01" wp14:textId="77777777"/>
    <w:p xmlns:wp14="http://schemas.microsoft.com/office/word/2010/wordml" w:rsidR="000C0236" w:rsidP="000C0236" w:rsidRDefault="000C0236" w14:paraId="5043CB0F" wp14:textId="77777777"/>
    <w:p xmlns:wp14="http://schemas.microsoft.com/office/word/2010/wordml" w:rsidR="000C0236" w:rsidP="000C0236" w:rsidRDefault="000C0236" w14:paraId="07459315" wp14:textId="77777777"/>
    <w:p xmlns:wp14="http://schemas.microsoft.com/office/word/2010/wordml" w:rsidR="000C0236" w:rsidP="000C0236" w:rsidRDefault="000C0236" w14:paraId="6537F28F" wp14:textId="77777777"/>
    <w:p xmlns:wp14="http://schemas.microsoft.com/office/word/2010/wordml" w:rsidR="000C0236" w:rsidP="000C0236" w:rsidRDefault="000C0236" w14:paraId="340B8BE0" wp14:textId="77777777">
      <w:r>
        <w:rPr>
          <w:noProof/>
          <w:lang w:eastAsia="en-GB"/>
        </w:rPr>
        <mc:AlternateContent>
          <mc:Choice Requires="wps">
            <w:drawing>
              <wp:anchor xmlns:wp14="http://schemas.microsoft.com/office/word/2010/wordprocessingDrawing" distT="0" distB="0" distL="114300" distR="114300" simplePos="0" relativeHeight="251664384" behindDoc="0" locked="0" layoutInCell="1" allowOverlap="1" wp14:anchorId="6C6AD0FB" wp14:editId="58E02943">
                <wp:simplePos x="0" y="0"/>
                <wp:positionH relativeFrom="margin">
                  <wp:posOffset>2677160</wp:posOffset>
                </wp:positionH>
                <wp:positionV relativeFrom="paragraph">
                  <wp:posOffset>99060</wp:posOffset>
                </wp:positionV>
                <wp:extent cx="420370" cy="499745"/>
                <wp:effectExtent l="19050" t="0" r="36830" b="33655"/>
                <wp:wrapNone/>
                <wp:docPr id="10" name="Arrow: Down 10"/>
                <wp:cNvGraphicFramePr/>
                <a:graphic xmlns:a="http://schemas.openxmlformats.org/drawingml/2006/main">
                  <a:graphicData uri="http://schemas.microsoft.com/office/word/2010/wordprocessingShape">
                    <wps:wsp>
                      <wps:cNvSpPr/>
                      <wps:spPr>
                        <a:xfrm>
                          <a:off x="0" y="0"/>
                          <a:ext cx="420370" cy="49974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8736BEA">
              <v:shapetype id="_x0000_t67" coordsize="21600,21600" o:spt="67" adj="16200,5400" path="m0@0l@1@0@1,0@2,0@2@0,21600@0,10800,21600xe" w14:anchorId="0CC8B13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0" style="position:absolute;margin-left:210.8pt;margin-top:7.8pt;width:33.1pt;height:39.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black [3213]" strokecolor="black [3213]" strokeweight="1pt" type="#_x0000_t67" adj="1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">
                <w10:wrap anchorx="margin"/>
              </v:shape>
            </w:pict>
          </mc:Fallback>
        </mc:AlternateContent>
      </w:r>
    </w:p>
    <w:p xmlns:wp14="http://schemas.microsoft.com/office/word/2010/wordml" w:rsidR="000C0236" w:rsidP="000C0236" w:rsidRDefault="000C0236" w14:paraId="6DFB9E20" wp14:textId="77777777"/>
    <w:tbl>
      <w:tblPr>
        <w:tblStyle w:val="TableGrid"/>
        <w:tblW w:w="0" w:type="auto"/>
        <w:tblLook w:val="04A0" w:firstRow="1" w:lastRow="0" w:firstColumn="1" w:lastColumn="0" w:noHBand="0" w:noVBand="1"/>
      </w:tblPr>
      <w:tblGrid>
        <w:gridCol w:w="1413"/>
        <w:gridCol w:w="7603"/>
      </w:tblGrid>
      <w:tr xmlns:wp14="http://schemas.microsoft.com/office/word/2010/wordml" w:rsidR="000C0236" w:rsidTr="006F0A68" w14:paraId="78417E84" wp14:textId="77777777">
        <w:tc>
          <w:tcPr>
            <w:tcW w:w="9016" w:type="dxa"/>
            <w:gridSpan w:val="2"/>
          </w:tcPr>
          <w:p w:rsidRPr="00B23A31" w:rsidR="000C0236" w:rsidP="006F0A68" w:rsidRDefault="000C0236" w14:paraId="277429C7" wp14:textId="77777777">
            <w:pPr>
              <w:pStyle w:val="Title"/>
              <w:jc w:val="center"/>
              <w:rPr>
                <w:rFonts w:ascii="Comic Sans MS" w:hAnsi="Comic Sans MS"/>
              </w:rPr>
            </w:pPr>
            <w:r w:rsidRPr="00B23A31">
              <w:rPr>
                <w:rFonts w:ascii="Comic Sans MS" w:hAnsi="Comic Sans MS"/>
              </w:rPr>
              <w:t>Progress Diary</w:t>
            </w:r>
          </w:p>
          <w:p w:rsidRPr="00B23A31" w:rsidR="000C0236" w:rsidP="006F0A68" w:rsidRDefault="000C0236" w14:paraId="191F7765" wp14:textId="77777777">
            <w:pPr>
              <w:rPr>
                <w:rFonts w:ascii="Comic Sans MS" w:hAnsi="Comic Sans MS"/>
              </w:rPr>
            </w:pPr>
            <w:r w:rsidRPr="00B23A31">
              <w:rPr>
                <w:rFonts w:ascii="Comic Sans MS" w:hAnsi="Comic Sans MS"/>
              </w:rPr>
              <w:t>RELEVANT ACCOMPLISHMENT e.g. attended a careers fair, listened to careers talk, produced CV, work experience, research, qualifications</w:t>
            </w:r>
          </w:p>
        </w:tc>
      </w:tr>
      <w:tr xmlns:wp14="http://schemas.microsoft.com/office/word/2010/wordml" w:rsidR="000C0236" w:rsidTr="006F0A68" w14:paraId="1F52249F" wp14:textId="77777777">
        <w:tc>
          <w:tcPr>
            <w:tcW w:w="1413" w:type="dxa"/>
          </w:tcPr>
          <w:p w:rsidRPr="00B23A31" w:rsidR="000C0236" w:rsidP="006F0A68" w:rsidRDefault="000C0236" w14:paraId="70DF9E56" wp14:textId="77777777">
            <w:pPr>
              <w:rPr>
                <w:rFonts w:ascii="Comic Sans MS" w:hAnsi="Comic Sans MS"/>
                <w:b/>
              </w:rPr>
            </w:pPr>
          </w:p>
          <w:p w:rsidRPr="00B23A31" w:rsidR="000C0236" w:rsidP="006F0A68" w:rsidRDefault="000C0236" w14:paraId="44E871BC" wp14:textId="77777777">
            <w:pPr>
              <w:rPr>
                <w:rFonts w:ascii="Comic Sans MS" w:hAnsi="Comic Sans MS"/>
                <w:b/>
              </w:rPr>
            </w:pPr>
          </w:p>
          <w:p w:rsidRPr="00B23A31" w:rsidR="000C0236" w:rsidP="006F0A68" w:rsidRDefault="000C0236" w14:paraId="25348F9F" wp14:textId="77777777">
            <w:pPr>
              <w:rPr>
                <w:rFonts w:ascii="Comic Sans MS" w:hAnsi="Comic Sans MS"/>
                <w:b/>
              </w:rPr>
            </w:pPr>
            <w:r w:rsidRPr="00B23A31">
              <w:rPr>
                <w:rFonts w:ascii="Comic Sans MS" w:hAnsi="Comic Sans MS"/>
                <w:b/>
              </w:rPr>
              <w:t>Autumn 1</w:t>
            </w:r>
          </w:p>
          <w:p w:rsidRPr="00B23A31" w:rsidR="000C0236" w:rsidP="006F0A68" w:rsidRDefault="000C0236" w14:paraId="144A5D23" wp14:textId="77777777">
            <w:pPr>
              <w:rPr>
                <w:rFonts w:ascii="Comic Sans MS" w:hAnsi="Comic Sans MS"/>
                <w:b/>
              </w:rPr>
            </w:pPr>
          </w:p>
        </w:tc>
        <w:tc>
          <w:tcPr>
            <w:tcW w:w="7603" w:type="dxa"/>
          </w:tcPr>
          <w:p w:rsidRPr="00B23A31" w:rsidR="000C0236" w:rsidP="006F0A68" w:rsidRDefault="000C0236" w14:paraId="1091C6EF" wp14:textId="77777777">
            <w:pPr>
              <w:rPr>
                <w:rFonts w:ascii="Comic Sans MS" w:hAnsi="Comic Sans MS"/>
              </w:rPr>
            </w:pPr>
            <w:r w:rsidRPr="00B23A31">
              <w:rPr>
                <w:rFonts w:ascii="Comic Sans MS" w:hAnsi="Comic Sans MS"/>
              </w:rPr>
              <w:t>Target:</w:t>
            </w:r>
          </w:p>
          <w:p w:rsidRPr="00B23A31" w:rsidR="000C0236" w:rsidP="006F0A68" w:rsidRDefault="000C0236" w14:paraId="738610EB" wp14:textId="77777777">
            <w:pPr>
              <w:rPr>
                <w:rFonts w:ascii="Comic Sans MS" w:hAnsi="Comic Sans MS"/>
              </w:rPr>
            </w:pPr>
          </w:p>
          <w:p w:rsidRPr="00B23A31" w:rsidR="000C0236" w:rsidP="006F0A68" w:rsidRDefault="000C0236" w14:paraId="637805D2" wp14:textId="77777777">
            <w:pPr>
              <w:rPr>
                <w:rFonts w:ascii="Comic Sans MS" w:hAnsi="Comic Sans MS"/>
              </w:rPr>
            </w:pPr>
          </w:p>
          <w:p w:rsidRPr="00B23A31" w:rsidR="000C0236" w:rsidP="006F0A68" w:rsidRDefault="000C0236" w14:paraId="43F92FCD" wp14:textId="77777777">
            <w:pPr>
              <w:rPr>
                <w:rFonts w:ascii="Comic Sans MS" w:hAnsi="Comic Sans MS"/>
              </w:rPr>
            </w:pPr>
            <w:r w:rsidRPr="00B23A31">
              <w:rPr>
                <w:rFonts w:ascii="Comic Sans MS" w:hAnsi="Comic Sans MS"/>
              </w:rPr>
              <w:t>Date achieved:</w:t>
            </w:r>
          </w:p>
          <w:p w:rsidRPr="00B23A31" w:rsidR="000C0236" w:rsidP="006F0A68" w:rsidRDefault="000C0236" w14:paraId="463F29E8" wp14:textId="77777777">
            <w:pPr>
              <w:rPr>
                <w:rFonts w:ascii="Comic Sans MS" w:hAnsi="Comic Sans MS"/>
              </w:rPr>
            </w:pPr>
          </w:p>
        </w:tc>
      </w:tr>
      <w:tr xmlns:wp14="http://schemas.microsoft.com/office/word/2010/wordml" w:rsidR="000C0236" w:rsidTr="006F0A68" w14:paraId="3B7B4B86" wp14:textId="77777777">
        <w:tc>
          <w:tcPr>
            <w:tcW w:w="1413" w:type="dxa"/>
            <w:shd w:val="clear" w:color="auto" w:fill="000000" w:themeFill="text1"/>
          </w:tcPr>
          <w:p w:rsidRPr="00B23A31" w:rsidR="000C0236" w:rsidP="006F0A68" w:rsidRDefault="000C0236" w14:paraId="3A0FF5F2" wp14:textId="77777777">
            <w:pPr>
              <w:rPr>
                <w:rFonts w:ascii="Comic Sans MS" w:hAnsi="Comic Sans MS"/>
                <w:b/>
                <w:color w:val="0D0D0D" w:themeColor="text1" w:themeTint="F2"/>
              </w:rPr>
            </w:pPr>
          </w:p>
        </w:tc>
        <w:tc>
          <w:tcPr>
            <w:tcW w:w="7603" w:type="dxa"/>
            <w:shd w:val="clear" w:color="auto" w:fill="000000" w:themeFill="text1"/>
          </w:tcPr>
          <w:p w:rsidRPr="00B23A31" w:rsidR="000C0236" w:rsidP="006F0A68" w:rsidRDefault="000C0236" w14:paraId="5630AD66" wp14:textId="77777777">
            <w:pPr>
              <w:tabs>
                <w:tab w:val="left" w:pos="900"/>
              </w:tabs>
              <w:rPr>
                <w:rFonts w:ascii="Comic Sans MS" w:hAnsi="Comic Sans MS"/>
                <w:color w:val="0D0D0D" w:themeColor="text1" w:themeTint="F2"/>
              </w:rPr>
            </w:pPr>
          </w:p>
        </w:tc>
      </w:tr>
      <w:tr xmlns:wp14="http://schemas.microsoft.com/office/word/2010/wordml" w:rsidR="000C0236" w:rsidTr="006F0A68" w14:paraId="0712A9F7" wp14:textId="77777777">
        <w:tc>
          <w:tcPr>
            <w:tcW w:w="1413" w:type="dxa"/>
          </w:tcPr>
          <w:p w:rsidRPr="00B23A31" w:rsidR="000C0236" w:rsidP="006F0A68" w:rsidRDefault="000C0236" w14:paraId="61829076" wp14:textId="77777777">
            <w:pPr>
              <w:rPr>
                <w:rFonts w:ascii="Comic Sans MS" w:hAnsi="Comic Sans MS"/>
                <w:b/>
              </w:rPr>
            </w:pPr>
          </w:p>
          <w:p w:rsidRPr="00B23A31" w:rsidR="000C0236" w:rsidP="006F0A68" w:rsidRDefault="000C0236" w14:paraId="2BA226A1" wp14:textId="77777777">
            <w:pPr>
              <w:rPr>
                <w:rFonts w:ascii="Comic Sans MS" w:hAnsi="Comic Sans MS"/>
                <w:b/>
              </w:rPr>
            </w:pPr>
          </w:p>
          <w:p w:rsidRPr="00B23A31" w:rsidR="000C0236" w:rsidP="006F0A68" w:rsidRDefault="000C0236" w14:paraId="36FBB015" wp14:textId="77777777">
            <w:pPr>
              <w:rPr>
                <w:rFonts w:ascii="Comic Sans MS" w:hAnsi="Comic Sans MS"/>
                <w:b/>
              </w:rPr>
            </w:pPr>
            <w:r w:rsidRPr="00B23A31">
              <w:rPr>
                <w:rFonts w:ascii="Comic Sans MS" w:hAnsi="Comic Sans MS"/>
                <w:b/>
              </w:rPr>
              <w:t>Autumn 2</w:t>
            </w:r>
          </w:p>
          <w:p w:rsidRPr="00B23A31" w:rsidR="000C0236" w:rsidP="006F0A68" w:rsidRDefault="000C0236" w14:paraId="17AD93B2" wp14:textId="77777777">
            <w:pPr>
              <w:rPr>
                <w:rFonts w:ascii="Comic Sans MS" w:hAnsi="Comic Sans MS"/>
                <w:b/>
              </w:rPr>
            </w:pPr>
          </w:p>
          <w:p w:rsidRPr="00B23A31" w:rsidR="000C0236" w:rsidP="006F0A68" w:rsidRDefault="000C0236" w14:paraId="0DE4B5B7" wp14:textId="77777777">
            <w:pPr>
              <w:rPr>
                <w:rFonts w:ascii="Comic Sans MS" w:hAnsi="Comic Sans MS"/>
                <w:b/>
              </w:rPr>
            </w:pPr>
          </w:p>
        </w:tc>
        <w:tc>
          <w:tcPr>
            <w:tcW w:w="7603" w:type="dxa"/>
          </w:tcPr>
          <w:p w:rsidRPr="00B23A31" w:rsidR="000C0236" w:rsidP="006F0A68" w:rsidRDefault="000C0236" w14:paraId="67C1909E" wp14:textId="77777777">
            <w:pPr>
              <w:rPr>
                <w:rFonts w:ascii="Comic Sans MS" w:hAnsi="Comic Sans MS"/>
              </w:rPr>
            </w:pPr>
            <w:r w:rsidRPr="00B23A31">
              <w:rPr>
                <w:rFonts w:ascii="Comic Sans MS" w:hAnsi="Comic Sans MS"/>
              </w:rPr>
              <w:t>Target:</w:t>
            </w:r>
          </w:p>
          <w:p w:rsidRPr="00B23A31" w:rsidR="000C0236" w:rsidP="006F0A68" w:rsidRDefault="000C0236" w14:paraId="66204FF1" wp14:textId="77777777">
            <w:pPr>
              <w:rPr>
                <w:rFonts w:ascii="Comic Sans MS" w:hAnsi="Comic Sans MS"/>
              </w:rPr>
            </w:pPr>
          </w:p>
          <w:p w:rsidRPr="00B23A31" w:rsidR="000C0236" w:rsidP="006F0A68" w:rsidRDefault="000C0236" w14:paraId="2DBF0D7D" wp14:textId="77777777">
            <w:pPr>
              <w:rPr>
                <w:rFonts w:ascii="Comic Sans MS" w:hAnsi="Comic Sans MS"/>
              </w:rPr>
            </w:pPr>
          </w:p>
          <w:p w:rsidRPr="00B23A31" w:rsidR="000C0236" w:rsidP="006F0A68" w:rsidRDefault="000C0236" w14:paraId="2DEC81EA" wp14:textId="77777777">
            <w:pPr>
              <w:rPr>
                <w:rFonts w:ascii="Comic Sans MS" w:hAnsi="Comic Sans MS"/>
              </w:rPr>
            </w:pPr>
            <w:r w:rsidRPr="00B23A31">
              <w:rPr>
                <w:rFonts w:ascii="Comic Sans MS" w:hAnsi="Comic Sans MS"/>
              </w:rPr>
              <w:t>Date achieved:</w:t>
            </w:r>
          </w:p>
          <w:p w:rsidRPr="00B23A31" w:rsidR="000C0236" w:rsidP="006F0A68" w:rsidRDefault="000C0236" w14:paraId="6B62F1B3" wp14:textId="77777777">
            <w:pPr>
              <w:rPr>
                <w:rFonts w:ascii="Comic Sans MS" w:hAnsi="Comic Sans MS"/>
              </w:rPr>
            </w:pPr>
          </w:p>
        </w:tc>
      </w:tr>
      <w:tr xmlns:wp14="http://schemas.microsoft.com/office/word/2010/wordml" w:rsidR="000C0236" w:rsidTr="006F0A68" w14:paraId="02F2C34E" wp14:textId="77777777">
        <w:trPr>
          <w:trHeight w:val="282"/>
        </w:trPr>
        <w:tc>
          <w:tcPr>
            <w:tcW w:w="1413" w:type="dxa"/>
            <w:shd w:val="clear" w:color="auto" w:fill="000000" w:themeFill="text1"/>
          </w:tcPr>
          <w:p w:rsidRPr="00B23A31" w:rsidR="000C0236" w:rsidP="006F0A68" w:rsidRDefault="000C0236" w14:paraId="680A4E5D" wp14:textId="77777777">
            <w:pPr>
              <w:rPr>
                <w:rFonts w:ascii="Comic Sans MS" w:hAnsi="Comic Sans MS"/>
                <w:b/>
              </w:rPr>
            </w:pPr>
          </w:p>
        </w:tc>
        <w:tc>
          <w:tcPr>
            <w:tcW w:w="7603" w:type="dxa"/>
            <w:shd w:val="clear" w:color="auto" w:fill="000000" w:themeFill="text1"/>
          </w:tcPr>
          <w:p w:rsidRPr="00B23A31" w:rsidR="000C0236" w:rsidP="006F0A68" w:rsidRDefault="000C0236" w14:paraId="19219836" wp14:textId="77777777">
            <w:pPr>
              <w:rPr>
                <w:rFonts w:ascii="Comic Sans MS" w:hAnsi="Comic Sans MS"/>
              </w:rPr>
            </w:pPr>
          </w:p>
        </w:tc>
      </w:tr>
      <w:tr xmlns:wp14="http://schemas.microsoft.com/office/word/2010/wordml" w:rsidR="000C0236" w:rsidTr="006F0A68" w14:paraId="3DFEBB79" wp14:textId="77777777">
        <w:tc>
          <w:tcPr>
            <w:tcW w:w="1413" w:type="dxa"/>
          </w:tcPr>
          <w:p w:rsidRPr="00B23A31" w:rsidR="000C0236" w:rsidP="006F0A68" w:rsidRDefault="000C0236" w14:paraId="296FEF7D" wp14:textId="77777777">
            <w:pPr>
              <w:rPr>
                <w:rFonts w:ascii="Comic Sans MS" w:hAnsi="Comic Sans MS"/>
                <w:b/>
              </w:rPr>
            </w:pPr>
          </w:p>
          <w:p w:rsidRPr="00B23A31" w:rsidR="000C0236" w:rsidP="006F0A68" w:rsidRDefault="000C0236" w14:paraId="7194DBDC" wp14:textId="77777777">
            <w:pPr>
              <w:rPr>
                <w:rFonts w:ascii="Comic Sans MS" w:hAnsi="Comic Sans MS"/>
                <w:b/>
              </w:rPr>
            </w:pPr>
          </w:p>
          <w:p w:rsidRPr="00B23A31" w:rsidR="000C0236" w:rsidP="006F0A68" w:rsidRDefault="000C0236" w14:paraId="5D42A144" wp14:textId="77777777">
            <w:pPr>
              <w:rPr>
                <w:rFonts w:ascii="Comic Sans MS" w:hAnsi="Comic Sans MS"/>
                <w:b/>
              </w:rPr>
            </w:pPr>
            <w:r>
              <w:rPr>
                <w:rFonts w:ascii="Comic Sans MS" w:hAnsi="Comic Sans MS"/>
                <w:b/>
              </w:rPr>
              <w:t>Spring</w:t>
            </w:r>
            <w:r w:rsidRPr="00B23A31">
              <w:rPr>
                <w:rFonts w:ascii="Comic Sans MS" w:hAnsi="Comic Sans MS"/>
                <w:b/>
              </w:rPr>
              <w:t xml:space="preserve"> 1</w:t>
            </w:r>
          </w:p>
          <w:p w:rsidRPr="00B23A31" w:rsidR="000C0236" w:rsidP="006F0A68" w:rsidRDefault="000C0236" w14:paraId="769D0D3C" wp14:textId="77777777">
            <w:pPr>
              <w:rPr>
                <w:rFonts w:ascii="Comic Sans MS" w:hAnsi="Comic Sans MS"/>
                <w:b/>
              </w:rPr>
            </w:pPr>
          </w:p>
          <w:p w:rsidRPr="00B23A31" w:rsidR="000C0236" w:rsidP="006F0A68" w:rsidRDefault="000C0236" w14:paraId="54CD245A" wp14:textId="77777777">
            <w:pPr>
              <w:rPr>
                <w:rFonts w:ascii="Comic Sans MS" w:hAnsi="Comic Sans MS"/>
                <w:b/>
              </w:rPr>
            </w:pPr>
          </w:p>
        </w:tc>
        <w:tc>
          <w:tcPr>
            <w:tcW w:w="7603" w:type="dxa"/>
          </w:tcPr>
          <w:p w:rsidRPr="00B23A31" w:rsidR="000C0236" w:rsidP="006F0A68" w:rsidRDefault="000C0236" w14:paraId="643EDE2E" wp14:textId="77777777">
            <w:pPr>
              <w:rPr>
                <w:rFonts w:ascii="Comic Sans MS" w:hAnsi="Comic Sans MS"/>
              </w:rPr>
            </w:pPr>
            <w:r w:rsidRPr="00B23A31">
              <w:rPr>
                <w:rFonts w:ascii="Comic Sans MS" w:hAnsi="Comic Sans MS"/>
              </w:rPr>
              <w:t>Target:</w:t>
            </w:r>
          </w:p>
          <w:p w:rsidRPr="00B23A31" w:rsidR="000C0236" w:rsidP="006F0A68" w:rsidRDefault="000C0236" w14:paraId="1231BE67" wp14:textId="77777777">
            <w:pPr>
              <w:rPr>
                <w:rFonts w:ascii="Comic Sans MS" w:hAnsi="Comic Sans MS"/>
              </w:rPr>
            </w:pPr>
          </w:p>
          <w:p w:rsidRPr="00B23A31" w:rsidR="000C0236" w:rsidP="006F0A68" w:rsidRDefault="000C0236" w14:paraId="36FEB5B0" wp14:textId="77777777">
            <w:pPr>
              <w:rPr>
                <w:rFonts w:ascii="Comic Sans MS" w:hAnsi="Comic Sans MS"/>
              </w:rPr>
            </w:pPr>
          </w:p>
          <w:p w:rsidRPr="00B23A31" w:rsidR="000C0236" w:rsidP="006F0A68" w:rsidRDefault="000C0236" w14:paraId="2823981F" wp14:textId="77777777">
            <w:pPr>
              <w:rPr>
                <w:rFonts w:ascii="Comic Sans MS" w:hAnsi="Comic Sans MS"/>
              </w:rPr>
            </w:pPr>
            <w:r w:rsidRPr="00B23A31">
              <w:rPr>
                <w:rFonts w:ascii="Comic Sans MS" w:hAnsi="Comic Sans MS"/>
              </w:rPr>
              <w:t>Date achieved:</w:t>
            </w:r>
          </w:p>
          <w:p w:rsidRPr="00B23A31" w:rsidR="000C0236" w:rsidP="006F0A68" w:rsidRDefault="000C0236" w14:paraId="30D7AA69" wp14:textId="77777777">
            <w:pPr>
              <w:rPr>
                <w:rFonts w:ascii="Comic Sans MS" w:hAnsi="Comic Sans MS"/>
              </w:rPr>
            </w:pPr>
          </w:p>
        </w:tc>
      </w:tr>
      <w:tr xmlns:wp14="http://schemas.microsoft.com/office/word/2010/wordml" w:rsidR="000C0236" w:rsidTr="006F0A68" w14:paraId="7196D064" wp14:textId="77777777">
        <w:tc>
          <w:tcPr>
            <w:tcW w:w="1413" w:type="dxa"/>
            <w:shd w:val="clear" w:color="auto" w:fill="000000" w:themeFill="text1"/>
          </w:tcPr>
          <w:p w:rsidRPr="00B23A31" w:rsidR="000C0236" w:rsidP="006F0A68" w:rsidRDefault="000C0236" w14:paraId="34FF1C98" wp14:textId="77777777">
            <w:pPr>
              <w:rPr>
                <w:rFonts w:ascii="Comic Sans MS" w:hAnsi="Comic Sans MS"/>
                <w:b/>
              </w:rPr>
            </w:pPr>
          </w:p>
        </w:tc>
        <w:tc>
          <w:tcPr>
            <w:tcW w:w="7603" w:type="dxa"/>
            <w:shd w:val="clear" w:color="auto" w:fill="000000" w:themeFill="text1"/>
          </w:tcPr>
          <w:p w:rsidRPr="00B23A31" w:rsidR="000C0236" w:rsidP="006F0A68" w:rsidRDefault="000C0236" w14:paraId="6D072C0D" wp14:textId="77777777">
            <w:pPr>
              <w:rPr>
                <w:rFonts w:ascii="Comic Sans MS" w:hAnsi="Comic Sans MS"/>
              </w:rPr>
            </w:pPr>
          </w:p>
        </w:tc>
      </w:tr>
      <w:tr xmlns:wp14="http://schemas.microsoft.com/office/word/2010/wordml" w:rsidR="000C0236" w:rsidTr="006F0A68" w14:paraId="3079AB57" wp14:textId="77777777">
        <w:tc>
          <w:tcPr>
            <w:tcW w:w="1413" w:type="dxa"/>
          </w:tcPr>
          <w:p w:rsidRPr="00B23A31" w:rsidR="000C0236" w:rsidP="006F0A68" w:rsidRDefault="000C0236" w14:paraId="48A21919" wp14:textId="77777777">
            <w:pPr>
              <w:rPr>
                <w:rFonts w:ascii="Comic Sans MS" w:hAnsi="Comic Sans MS"/>
                <w:b/>
              </w:rPr>
            </w:pPr>
          </w:p>
          <w:p w:rsidRPr="00B23A31" w:rsidR="000C0236" w:rsidP="006F0A68" w:rsidRDefault="000C0236" w14:paraId="6BD18F9B" wp14:textId="77777777">
            <w:pPr>
              <w:rPr>
                <w:rFonts w:ascii="Comic Sans MS" w:hAnsi="Comic Sans MS"/>
                <w:b/>
              </w:rPr>
            </w:pPr>
          </w:p>
          <w:p w:rsidRPr="00B23A31" w:rsidR="000C0236" w:rsidP="006F0A68" w:rsidRDefault="000C0236" w14:paraId="20F04F8F" wp14:textId="77777777">
            <w:pPr>
              <w:rPr>
                <w:rFonts w:ascii="Comic Sans MS" w:hAnsi="Comic Sans MS"/>
                <w:b/>
              </w:rPr>
            </w:pPr>
            <w:r>
              <w:rPr>
                <w:rFonts w:ascii="Comic Sans MS" w:hAnsi="Comic Sans MS"/>
                <w:b/>
              </w:rPr>
              <w:t xml:space="preserve">Spring 2 </w:t>
            </w:r>
          </w:p>
          <w:p w:rsidRPr="00B23A31" w:rsidR="000C0236" w:rsidP="006F0A68" w:rsidRDefault="000C0236" w14:paraId="238601FE" wp14:textId="77777777">
            <w:pPr>
              <w:rPr>
                <w:rFonts w:ascii="Comic Sans MS" w:hAnsi="Comic Sans MS"/>
                <w:b/>
              </w:rPr>
            </w:pPr>
          </w:p>
          <w:p w:rsidRPr="00B23A31" w:rsidR="000C0236" w:rsidP="006F0A68" w:rsidRDefault="000C0236" w14:paraId="0F3CABC7" wp14:textId="77777777">
            <w:pPr>
              <w:rPr>
                <w:rFonts w:ascii="Comic Sans MS" w:hAnsi="Comic Sans MS"/>
                <w:b/>
              </w:rPr>
            </w:pPr>
          </w:p>
        </w:tc>
        <w:tc>
          <w:tcPr>
            <w:tcW w:w="7603" w:type="dxa"/>
          </w:tcPr>
          <w:p w:rsidRPr="00B23A31" w:rsidR="000C0236" w:rsidP="006F0A68" w:rsidRDefault="000C0236" w14:paraId="72E550A6" wp14:textId="77777777">
            <w:pPr>
              <w:rPr>
                <w:rFonts w:ascii="Comic Sans MS" w:hAnsi="Comic Sans MS"/>
              </w:rPr>
            </w:pPr>
            <w:r w:rsidRPr="00B23A31">
              <w:rPr>
                <w:rFonts w:ascii="Comic Sans MS" w:hAnsi="Comic Sans MS"/>
              </w:rPr>
              <w:t>Target:</w:t>
            </w:r>
          </w:p>
          <w:p w:rsidRPr="00B23A31" w:rsidR="000C0236" w:rsidP="006F0A68" w:rsidRDefault="000C0236" w14:paraId="5B08B5D1" wp14:textId="77777777">
            <w:pPr>
              <w:rPr>
                <w:rFonts w:ascii="Comic Sans MS" w:hAnsi="Comic Sans MS"/>
              </w:rPr>
            </w:pPr>
          </w:p>
          <w:p w:rsidRPr="00B23A31" w:rsidR="000C0236" w:rsidP="006F0A68" w:rsidRDefault="000C0236" w14:paraId="16DEB4AB" wp14:textId="77777777">
            <w:pPr>
              <w:rPr>
                <w:rFonts w:ascii="Comic Sans MS" w:hAnsi="Comic Sans MS"/>
              </w:rPr>
            </w:pPr>
          </w:p>
          <w:p w:rsidRPr="00B23A31" w:rsidR="000C0236" w:rsidP="006F0A68" w:rsidRDefault="000C0236" w14:paraId="228607F5" wp14:textId="77777777">
            <w:pPr>
              <w:rPr>
                <w:rFonts w:ascii="Comic Sans MS" w:hAnsi="Comic Sans MS"/>
              </w:rPr>
            </w:pPr>
            <w:r w:rsidRPr="00B23A31">
              <w:rPr>
                <w:rFonts w:ascii="Comic Sans MS" w:hAnsi="Comic Sans MS"/>
              </w:rPr>
              <w:t>Date achieved:</w:t>
            </w:r>
          </w:p>
          <w:p w:rsidRPr="00B23A31" w:rsidR="000C0236" w:rsidP="006F0A68" w:rsidRDefault="000C0236" w14:paraId="0AD9C6F4" wp14:textId="77777777">
            <w:pPr>
              <w:rPr>
                <w:rFonts w:ascii="Comic Sans MS" w:hAnsi="Comic Sans MS"/>
              </w:rPr>
            </w:pPr>
          </w:p>
        </w:tc>
      </w:tr>
      <w:tr xmlns:wp14="http://schemas.microsoft.com/office/word/2010/wordml" w:rsidR="000C0236" w:rsidTr="006F0A68" w14:paraId="4B1F511A" wp14:textId="77777777">
        <w:tc>
          <w:tcPr>
            <w:tcW w:w="1413" w:type="dxa"/>
            <w:shd w:val="clear" w:color="auto" w:fill="000000" w:themeFill="text1"/>
          </w:tcPr>
          <w:p w:rsidRPr="00B23A31" w:rsidR="000C0236" w:rsidP="006F0A68" w:rsidRDefault="000C0236" w14:paraId="65F9C3DC" wp14:textId="77777777">
            <w:pPr>
              <w:rPr>
                <w:rFonts w:ascii="Comic Sans MS" w:hAnsi="Comic Sans MS"/>
                <w:b/>
              </w:rPr>
            </w:pPr>
          </w:p>
        </w:tc>
        <w:tc>
          <w:tcPr>
            <w:tcW w:w="7603" w:type="dxa"/>
            <w:shd w:val="clear" w:color="auto" w:fill="000000" w:themeFill="text1"/>
          </w:tcPr>
          <w:p w:rsidRPr="00B23A31" w:rsidR="000C0236" w:rsidP="006F0A68" w:rsidRDefault="000C0236" w14:paraId="5023141B" wp14:textId="77777777">
            <w:pPr>
              <w:rPr>
                <w:rFonts w:ascii="Comic Sans MS" w:hAnsi="Comic Sans MS"/>
              </w:rPr>
            </w:pPr>
          </w:p>
        </w:tc>
      </w:tr>
      <w:tr xmlns:wp14="http://schemas.microsoft.com/office/word/2010/wordml" w:rsidR="000C0236" w:rsidTr="006F0A68" w14:paraId="7D0E6789" wp14:textId="77777777">
        <w:tc>
          <w:tcPr>
            <w:tcW w:w="1413" w:type="dxa"/>
          </w:tcPr>
          <w:p w:rsidRPr="00B23A31" w:rsidR="000C0236" w:rsidP="006F0A68" w:rsidRDefault="000C0236" w14:paraId="1F3B1409" wp14:textId="77777777">
            <w:pPr>
              <w:rPr>
                <w:rFonts w:ascii="Comic Sans MS" w:hAnsi="Comic Sans MS"/>
                <w:b/>
              </w:rPr>
            </w:pPr>
          </w:p>
          <w:p w:rsidRPr="00B23A31" w:rsidR="000C0236" w:rsidP="006F0A68" w:rsidRDefault="000C0236" w14:paraId="562C75D1" wp14:textId="77777777">
            <w:pPr>
              <w:rPr>
                <w:rFonts w:ascii="Comic Sans MS" w:hAnsi="Comic Sans MS"/>
                <w:b/>
              </w:rPr>
            </w:pPr>
          </w:p>
          <w:p w:rsidRPr="00B23A31" w:rsidR="000C0236" w:rsidP="006F0A68" w:rsidRDefault="000C0236" w14:paraId="0DCEF34A" wp14:textId="77777777">
            <w:pPr>
              <w:rPr>
                <w:rFonts w:ascii="Comic Sans MS" w:hAnsi="Comic Sans MS"/>
                <w:b/>
              </w:rPr>
            </w:pPr>
            <w:r w:rsidRPr="00B23A31">
              <w:rPr>
                <w:rFonts w:ascii="Comic Sans MS" w:hAnsi="Comic Sans MS"/>
                <w:b/>
              </w:rPr>
              <w:t>Summer 1</w:t>
            </w:r>
          </w:p>
          <w:p w:rsidRPr="00B23A31" w:rsidR="000C0236" w:rsidP="006F0A68" w:rsidRDefault="000C0236" w14:paraId="664355AD" wp14:textId="77777777">
            <w:pPr>
              <w:rPr>
                <w:rFonts w:ascii="Comic Sans MS" w:hAnsi="Comic Sans MS"/>
                <w:b/>
              </w:rPr>
            </w:pPr>
          </w:p>
          <w:p w:rsidRPr="00B23A31" w:rsidR="000C0236" w:rsidP="006F0A68" w:rsidRDefault="000C0236" w14:paraId="1A965116" wp14:textId="77777777">
            <w:pPr>
              <w:rPr>
                <w:rFonts w:ascii="Comic Sans MS" w:hAnsi="Comic Sans MS"/>
                <w:b/>
              </w:rPr>
            </w:pPr>
          </w:p>
        </w:tc>
        <w:tc>
          <w:tcPr>
            <w:tcW w:w="7603" w:type="dxa"/>
          </w:tcPr>
          <w:p w:rsidRPr="00B23A31" w:rsidR="000C0236" w:rsidP="006F0A68" w:rsidRDefault="000C0236" w14:paraId="020E8D78" wp14:textId="77777777">
            <w:pPr>
              <w:rPr>
                <w:rFonts w:ascii="Comic Sans MS" w:hAnsi="Comic Sans MS"/>
              </w:rPr>
            </w:pPr>
            <w:r w:rsidRPr="00B23A31">
              <w:rPr>
                <w:rFonts w:ascii="Comic Sans MS" w:hAnsi="Comic Sans MS"/>
              </w:rPr>
              <w:t>Target:</w:t>
            </w:r>
          </w:p>
          <w:p w:rsidRPr="00B23A31" w:rsidR="000C0236" w:rsidP="006F0A68" w:rsidRDefault="000C0236" w14:paraId="7DF4E37C" wp14:textId="77777777">
            <w:pPr>
              <w:rPr>
                <w:rFonts w:ascii="Comic Sans MS" w:hAnsi="Comic Sans MS"/>
              </w:rPr>
            </w:pPr>
          </w:p>
          <w:p w:rsidRPr="00B23A31" w:rsidR="000C0236" w:rsidP="006F0A68" w:rsidRDefault="000C0236" w14:paraId="44FB30F8" wp14:textId="77777777">
            <w:pPr>
              <w:rPr>
                <w:rFonts w:ascii="Comic Sans MS" w:hAnsi="Comic Sans MS"/>
              </w:rPr>
            </w:pPr>
          </w:p>
          <w:p w:rsidRPr="00B23A31" w:rsidR="000C0236" w:rsidP="006F0A68" w:rsidRDefault="000C0236" w14:paraId="24EA733E" wp14:textId="77777777">
            <w:pPr>
              <w:rPr>
                <w:rFonts w:ascii="Comic Sans MS" w:hAnsi="Comic Sans MS"/>
              </w:rPr>
            </w:pPr>
            <w:r w:rsidRPr="00B23A31">
              <w:rPr>
                <w:rFonts w:ascii="Comic Sans MS" w:hAnsi="Comic Sans MS"/>
              </w:rPr>
              <w:t>Date achieved:</w:t>
            </w:r>
          </w:p>
          <w:p w:rsidRPr="00B23A31" w:rsidR="000C0236" w:rsidP="006F0A68" w:rsidRDefault="000C0236" w14:paraId="1DA6542E" wp14:textId="77777777">
            <w:pPr>
              <w:rPr>
                <w:rFonts w:ascii="Comic Sans MS" w:hAnsi="Comic Sans MS"/>
              </w:rPr>
            </w:pPr>
          </w:p>
        </w:tc>
      </w:tr>
      <w:tr xmlns:wp14="http://schemas.microsoft.com/office/word/2010/wordml" w:rsidR="000C0236" w:rsidTr="006F0A68" w14:paraId="3041E394" wp14:textId="77777777">
        <w:tc>
          <w:tcPr>
            <w:tcW w:w="1413" w:type="dxa"/>
            <w:shd w:val="clear" w:color="auto" w:fill="000000" w:themeFill="text1"/>
          </w:tcPr>
          <w:p w:rsidRPr="00B23A31" w:rsidR="000C0236" w:rsidP="006F0A68" w:rsidRDefault="000C0236" w14:paraId="722B00AE" wp14:textId="77777777">
            <w:pPr>
              <w:rPr>
                <w:rFonts w:ascii="Comic Sans MS" w:hAnsi="Comic Sans MS"/>
                <w:b/>
              </w:rPr>
            </w:pPr>
          </w:p>
        </w:tc>
        <w:tc>
          <w:tcPr>
            <w:tcW w:w="7603" w:type="dxa"/>
            <w:shd w:val="clear" w:color="auto" w:fill="000000" w:themeFill="text1"/>
          </w:tcPr>
          <w:p w:rsidRPr="00B23A31" w:rsidR="000C0236" w:rsidP="006F0A68" w:rsidRDefault="000C0236" w14:paraId="42C6D796" wp14:textId="77777777">
            <w:pPr>
              <w:rPr>
                <w:rFonts w:ascii="Comic Sans MS" w:hAnsi="Comic Sans MS"/>
              </w:rPr>
            </w:pPr>
          </w:p>
        </w:tc>
      </w:tr>
      <w:tr xmlns:wp14="http://schemas.microsoft.com/office/word/2010/wordml" w:rsidR="000C0236" w:rsidTr="006F0A68" w14:paraId="3E48B688" wp14:textId="77777777">
        <w:tc>
          <w:tcPr>
            <w:tcW w:w="1413" w:type="dxa"/>
          </w:tcPr>
          <w:p w:rsidRPr="00B23A31" w:rsidR="000C0236" w:rsidP="006F0A68" w:rsidRDefault="000C0236" w14:paraId="6E1831B3" wp14:textId="77777777">
            <w:pPr>
              <w:rPr>
                <w:rFonts w:ascii="Comic Sans MS" w:hAnsi="Comic Sans MS"/>
                <w:b/>
              </w:rPr>
            </w:pPr>
          </w:p>
          <w:p w:rsidRPr="00B23A31" w:rsidR="000C0236" w:rsidP="006F0A68" w:rsidRDefault="000C0236" w14:paraId="54E11D2A" wp14:textId="77777777">
            <w:pPr>
              <w:rPr>
                <w:rFonts w:ascii="Comic Sans MS" w:hAnsi="Comic Sans MS"/>
                <w:b/>
              </w:rPr>
            </w:pPr>
          </w:p>
          <w:p w:rsidRPr="00B23A31" w:rsidR="000C0236" w:rsidP="006F0A68" w:rsidRDefault="000C0236" w14:paraId="2D702784" wp14:textId="77777777">
            <w:pPr>
              <w:rPr>
                <w:rFonts w:ascii="Comic Sans MS" w:hAnsi="Comic Sans MS"/>
                <w:b/>
              </w:rPr>
            </w:pPr>
            <w:r w:rsidRPr="00B23A31">
              <w:rPr>
                <w:rFonts w:ascii="Comic Sans MS" w:hAnsi="Comic Sans MS"/>
                <w:b/>
              </w:rPr>
              <w:t>Summer 2</w:t>
            </w:r>
          </w:p>
          <w:p w:rsidRPr="00B23A31" w:rsidR="000C0236" w:rsidP="006F0A68" w:rsidRDefault="000C0236" w14:paraId="31126E5D" wp14:textId="77777777">
            <w:pPr>
              <w:rPr>
                <w:rFonts w:ascii="Comic Sans MS" w:hAnsi="Comic Sans MS"/>
                <w:b/>
              </w:rPr>
            </w:pPr>
          </w:p>
          <w:p w:rsidRPr="00B23A31" w:rsidR="000C0236" w:rsidP="006F0A68" w:rsidRDefault="000C0236" w14:paraId="2DE403A5" wp14:textId="77777777">
            <w:pPr>
              <w:rPr>
                <w:rFonts w:ascii="Comic Sans MS" w:hAnsi="Comic Sans MS"/>
                <w:b/>
              </w:rPr>
            </w:pPr>
          </w:p>
        </w:tc>
        <w:tc>
          <w:tcPr>
            <w:tcW w:w="7603" w:type="dxa"/>
          </w:tcPr>
          <w:p w:rsidRPr="00B23A31" w:rsidR="000C0236" w:rsidP="006F0A68" w:rsidRDefault="000C0236" w14:paraId="3DF64A0A" wp14:textId="77777777">
            <w:pPr>
              <w:rPr>
                <w:rFonts w:ascii="Comic Sans MS" w:hAnsi="Comic Sans MS"/>
              </w:rPr>
            </w:pPr>
            <w:r w:rsidRPr="00B23A31">
              <w:rPr>
                <w:rFonts w:ascii="Comic Sans MS" w:hAnsi="Comic Sans MS"/>
              </w:rPr>
              <w:t>Target:</w:t>
            </w:r>
          </w:p>
          <w:p w:rsidRPr="00B23A31" w:rsidR="000C0236" w:rsidP="006F0A68" w:rsidRDefault="000C0236" w14:paraId="62431CDC" wp14:textId="77777777">
            <w:pPr>
              <w:rPr>
                <w:rFonts w:ascii="Comic Sans MS" w:hAnsi="Comic Sans MS"/>
              </w:rPr>
            </w:pPr>
          </w:p>
          <w:p w:rsidRPr="00B23A31" w:rsidR="000C0236" w:rsidP="006F0A68" w:rsidRDefault="000C0236" w14:paraId="49E398E2" wp14:textId="77777777">
            <w:pPr>
              <w:rPr>
                <w:rFonts w:ascii="Comic Sans MS" w:hAnsi="Comic Sans MS"/>
              </w:rPr>
            </w:pPr>
          </w:p>
          <w:p w:rsidRPr="00B23A31" w:rsidR="000C0236" w:rsidP="006F0A68" w:rsidRDefault="000C0236" w14:paraId="2EDC80C1" wp14:textId="77777777">
            <w:pPr>
              <w:rPr>
                <w:rFonts w:ascii="Comic Sans MS" w:hAnsi="Comic Sans MS"/>
              </w:rPr>
            </w:pPr>
            <w:r w:rsidRPr="00B23A31">
              <w:rPr>
                <w:rFonts w:ascii="Comic Sans MS" w:hAnsi="Comic Sans MS"/>
              </w:rPr>
              <w:t>Date achieved:</w:t>
            </w:r>
          </w:p>
        </w:tc>
      </w:tr>
      <w:tr xmlns:wp14="http://schemas.microsoft.com/office/word/2010/wordml" w:rsidR="000C0236" w:rsidTr="006F0A68" w14:paraId="16287F21" wp14:textId="77777777">
        <w:tc>
          <w:tcPr>
            <w:tcW w:w="1413" w:type="dxa"/>
            <w:shd w:val="clear" w:color="auto" w:fill="000000" w:themeFill="text1"/>
          </w:tcPr>
          <w:p w:rsidR="000C0236" w:rsidP="006F0A68" w:rsidRDefault="000C0236" w14:paraId="5BE93A62" wp14:textId="77777777"/>
        </w:tc>
        <w:tc>
          <w:tcPr>
            <w:tcW w:w="7603" w:type="dxa"/>
            <w:shd w:val="clear" w:color="auto" w:fill="000000" w:themeFill="text1"/>
          </w:tcPr>
          <w:p w:rsidR="000C0236" w:rsidP="006F0A68" w:rsidRDefault="000C0236" w14:paraId="384BA73E" wp14:textId="77777777"/>
        </w:tc>
      </w:tr>
    </w:tbl>
    <w:p xmlns:wp14="http://schemas.microsoft.com/office/word/2010/wordml" w:rsidR="000C0236" w:rsidP="000C0236" w:rsidRDefault="000C0236" w14:paraId="34B3F2EB" wp14:textId="77777777"/>
    <w:p xmlns:wp14="http://schemas.microsoft.com/office/word/2010/wordml" w:rsidR="000C0236" w:rsidP="000C0236" w:rsidRDefault="000C0236" w14:paraId="7D34F5C7" wp14:textId="77777777"/>
    <w:tbl>
      <w:tblPr>
        <w:tblStyle w:val="TableGrid"/>
        <w:tblpPr w:leftFromText="180" w:rightFromText="180" w:vertAnchor="text" w:horzAnchor="margin" w:tblpXSpec="center" w:tblpY="459"/>
        <w:tblW w:w="10490" w:type="dxa"/>
        <w:tblLook w:val="04A0" w:firstRow="1" w:lastRow="0" w:firstColumn="1" w:lastColumn="0" w:noHBand="0" w:noVBand="1"/>
      </w:tblPr>
      <w:tblGrid>
        <w:gridCol w:w="9923"/>
        <w:gridCol w:w="567"/>
      </w:tblGrid>
      <w:tr xmlns:wp14="http://schemas.microsoft.com/office/word/2010/wordml" w:rsidRPr="00B64457" w:rsidR="000C0236" w:rsidTr="006F0A68" w14:paraId="537AE172" wp14:textId="77777777">
        <w:tc>
          <w:tcPr>
            <w:tcW w:w="9923" w:type="dxa"/>
          </w:tcPr>
          <w:p w:rsidRPr="00B64457" w:rsidR="000C0236" w:rsidP="000C0236" w:rsidRDefault="000C0236" w14:paraId="2E220C61" wp14:textId="77777777">
            <w:pPr>
              <w:pStyle w:val="ListParagraph"/>
              <w:numPr>
                <w:ilvl w:val="0"/>
                <w:numId w:val="5"/>
              </w:numPr>
              <w:jc w:val="center"/>
              <w:rPr>
                <w:rFonts w:ascii="Comic Sans MS" w:hAnsi="Comic Sans MS"/>
                <w:sz w:val="28"/>
                <w:szCs w:val="28"/>
              </w:rPr>
            </w:pPr>
            <w:proofErr w:type="spellStart"/>
            <w:r w:rsidRPr="00B64457">
              <w:rPr>
                <w:rFonts w:ascii="Comic Sans MS" w:hAnsi="Comic Sans MS"/>
                <w:sz w:val="28"/>
                <w:szCs w:val="28"/>
              </w:rPr>
              <w:t>Springpod</w:t>
            </w:r>
            <w:proofErr w:type="spellEnd"/>
            <w:r w:rsidRPr="00B64457">
              <w:rPr>
                <w:rFonts w:ascii="Comic Sans MS" w:hAnsi="Comic Sans MS"/>
                <w:sz w:val="28"/>
                <w:szCs w:val="28"/>
              </w:rPr>
              <w:t xml:space="preserve"> (free employer engagement network) – connects students and schools with leading UK employers e.g. Jaguar/</w:t>
            </w:r>
            <w:proofErr w:type="spellStart"/>
            <w:r w:rsidRPr="00B64457">
              <w:rPr>
                <w:rFonts w:ascii="Comic Sans MS" w:hAnsi="Comic Sans MS"/>
                <w:sz w:val="28"/>
                <w:szCs w:val="28"/>
              </w:rPr>
              <w:t>landrover</w:t>
            </w:r>
            <w:proofErr w:type="spellEnd"/>
            <w:r w:rsidRPr="00B64457">
              <w:rPr>
                <w:rFonts w:ascii="Comic Sans MS" w:hAnsi="Comic Sans MS"/>
                <w:sz w:val="28"/>
                <w:szCs w:val="28"/>
              </w:rPr>
              <w:t xml:space="preserve"> and promotes apprenticeships.</w:t>
            </w:r>
          </w:p>
          <w:p w:rsidRPr="00B64457" w:rsidR="000C0236" w:rsidP="006F0A68" w:rsidRDefault="000C0236" w14:paraId="45F3B467" wp14:textId="77777777">
            <w:pPr>
              <w:jc w:val="center"/>
              <w:rPr>
                <w:rFonts w:ascii="Comic Sans MS" w:hAnsi="Comic Sans MS"/>
                <w:sz w:val="28"/>
                <w:szCs w:val="28"/>
              </w:rPr>
            </w:pPr>
            <w:hyperlink w:history="1" r:id="rId5">
              <w:r w:rsidRPr="00B64457">
                <w:rPr>
                  <w:rStyle w:val="Hyperlink"/>
                  <w:rFonts w:ascii="Comic Sans MS" w:hAnsi="Comic Sans MS"/>
                  <w:sz w:val="28"/>
                  <w:szCs w:val="28"/>
                </w:rPr>
                <w:t>https://www.spingbod.co.uk/schools-colleges</w:t>
              </w:r>
            </w:hyperlink>
          </w:p>
        </w:tc>
        <w:tc>
          <w:tcPr>
            <w:tcW w:w="567" w:type="dxa"/>
          </w:tcPr>
          <w:p w:rsidRPr="00B64457" w:rsidR="000C0236" w:rsidP="006F0A68" w:rsidRDefault="000C0236" w14:paraId="0B4020A7" wp14:textId="77777777">
            <w:pPr>
              <w:rPr>
                <w:rFonts w:ascii="Comic Sans MS" w:hAnsi="Comic Sans MS"/>
                <w:sz w:val="28"/>
                <w:szCs w:val="28"/>
              </w:rPr>
            </w:pPr>
          </w:p>
        </w:tc>
      </w:tr>
      <w:tr xmlns:wp14="http://schemas.microsoft.com/office/word/2010/wordml" w:rsidRPr="00B64457" w:rsidR="000C0236" w:rsidTr="006F0A68" w14:paraId="2F5300CB" wp14:textId="77777777">
        <w:tc>
          <w:tcPr>
            <w:tcW w:w="9923" w:type="dxa"/>
          </w:tcPr>
          <w:p w:rsidR="000C0236" w:rsidP="006F0A68" w:rsidRDefault="000C0236" w14:paraId="1D7B270A" wp14:textId="77777777">
            <w:pPr>
              <w:pStyle w:val="ListParagraph"/>
              <w:rPr>
                <w:rFonts w:ascii="Comic Sans MS" w:hAnsi="Comic Sans MS"/>
                <w:sz w:val="28"/>
                <w:szCs w:val="28"/>
              </w:rPr>
            </w:pPr>
          </w:p>
          <w:p w:rsidRPr="00B64457" w:rsidR="000C0236" w:rsidP="000C0236" w:rsidRDefault="000C0236" w14:paraId="755B348E" wp14:textId="77777777">
            <w:pPr>
              <w:pStyle w:val="ListParagraph"/>
              <w:numPr>
                <w:ilvl w:val="0"/>
                <w:numId w:val="5"/>
              </w:numPr>
              <w:rPr>
                <w:rFonts w:ascii="Comic Sans MS" w:hAnsi="Comic Sans MS"/>
                <w:sz w:val="28"/>
                <w:szCs w:val="28"/>
              </w:rPr>
            </w:pPr>
            <w:r w:rsidRPr="00B64457">
              <w:rPr>
                <w:rFonts w:ascii="Comic Sans MS" w:hAnsi="Comic Sans MS"/>
                <w:sz w:val="28"/>
                <w:szCs w:val="28"/>
              </w:rPr>
              <w:t xml:space="preserve">Take the Careers quiz on </w:t>
            </w:r>
            <w:hyperlink w:history="1" r:id="rId6">
              <w:r w:rsidRPr="00B64457">
                <w:rPr>
                  <w:rStyle w:val="Hyperlink"/>
                  <w:rFonts w:ascii="Comic Sans MS" w:hAnsi="Comic Sans MS"/>
                  <w:sz w:val="28"/>
                  <w:szCs w:val="28"/>
                </w:rPr>
                <w:t>www.ucas.com</w:t>
              </w:r>
            </w:hyperlink>
          </w:p>
          <w:p w:rsidRPr="00B64457" w:rsidR="000C0236" w:rsidP="006F0A68" w:rsidRDefault="000C0236" w14:paraId="4F904CB7" wp14:textId="77777777">
            <w:pPr>
              <w:rPr>
                <w:rFonts w:ascii="Comic Sans MS" w:hAnsi="Comic Sans MS"/>
                <w:sz w:val="28"/>
                <w:szCs w:val="28"/>
              </w:rPr>
            </w:pPr>
          </w:p>
        </w:tc>
        <w:tc>
          <w:tcPr>
            <w:tcW w:w="567" w:type="dxa"/>
          </w:tcPr>
          <w:p w:rsidRPr="00B64457" w:rsidR="000C0236" w:rsidP="006F0A68" w:rsidRDefault="000C0236" w14:paraId="06971CD3" wp14:textId="77777777">
            <w:pPr>
              <w:rPr>
                <w:rFonts w:ascii="Comic Sans MS" w:hAnsi="Comic Sans MS"/>
                <w:sz w:val="28"/>
                <w:szCs w:val="28"/>
              </w:rPr>
            </w:pPr>
          </w:p>
        </w:tc>
      </w:tr>
      <w:tr xmlns:wp14="http://schemas.microsoft.com/office/word/2010/wordml" w:rsidRPr="00B64457" w:rsidR="000C0236" w:rsidTr="006F0A68" w14:paraId="21DD1E19" wp14:textId="77777777">
        <w:tc>
          <w:tcPr>
            <w:tcW w:w="9923" w:type="dxa"/>
          </w:tcPr>
          <w:p w:rsidR="000C0236" w:rsidP="006F0A68" w:rsidRDefault="000C0236" w14:paraId="2A1F701D" wp14:textId="77777777">
            <w:pPr>
              <w:pStyle w:val="ListParagraph"/>
              <w:rPr>
                <w:rFonts w:ascii="Comic Sans MS" w:hAnsi="Comic Sans MS"/>
                <w:sz w:val="28"/>
                <w:szCs w:val="28"/>
              </w:rPr>
            </w:pPr>
          </w:p>
          <w:p w:rsidRPr="00B64457" w:rsidR="000C0236" w:rsidP="000C0236" w:rsidRDefault="000C0236" w14:paraId="5E1F3EE1" wp14:textId="77777777">
            <w:pPr>
              <w:pStyle w:val="ListParagraph"/>
              <w:numPr>
                <w:ilvl w:val="0"/>
                <w:numId w:val="5"/>
              </w:numPr>
              <w:rPr>
                <w:rFonts w:ascii="Comic Sans MS" w:hAnsi="Comic Sans MS"/>
                <w:sz w:val="28"/>
                <w:szCs w:val="28"/>
              </w:rPr>
            </w:pPr>
            <w:r w:rsidRPr="00B64457">
              <w:rPr>
                <w:rFonts w:ascii="Comic Sans MS" w:hAnsi="Comic Sans MS"/>
                <w:sz w:val="28"/>
                <w:szCs w:val="28"/>
              </w:rPr>
              <w:t>Research possible careers on www.prospects.ac.uk/planner</w:t>
            </w:r>
          </w:p>
          <w:p w:rsidRPr="00B64457" w:rsidR="000C0236" w:rsidP="006F0A68" w:rsidRDefault="000C0236" w14:paraId="03EFCA41" wp14:textId="77777777">
            <w:pPr>
              <w:rPr>
                <w:rFonts w:ascii="Comic Sans MS" w:hAnsi="Comic Sans MS"/>
                <w:sz w:val="28"/>
                <w:szCs w:val="28"/>
              </w:rPr>
            </w:pPr>
          </w:p>
        </w:tc>
        <w:tc>
          <w:tcPr>
            <w:tcW w:w="567" w:type="dxa"/>
          </w:tcPr>
          <w:p w:rsidRPr="00B64457" w:rsidR="000C0236" w:rsidP="006F0A68" w:rsidRDefault="000C0236" w14:paraId="5F96A722" wp14:textId="77777777">
            <w:pPr>
              <w:rPr>
                <w:rFonts w:ascii="Comic Sans MS" w:hAnsi="Comic Sans MS"/>
                <w:sz w:val="28"/>
                <w:szCs w:val="28"/>
              </w:rPr>
            </w:pPr>
          </w:p>
        </w:tc>
      </w:tr>
      <w:tr xmlns:wp14="http://schemas.microsoft.com/office/word/2010/wordml" w:rsidRPr="00B64457" w:rsidR="000C0236" w:rsidTr="006F0A68" w14:paraId="2C91D2EF" wp14:textId="77777777">
        <w:tc>
          <w:tcPr>
            <w:tcW w:w="9923" w:type="dxa"/>
          </w:tcPr>
          <w:p w:rsidRPr="00B64457" w:rsidR="000C0236" w:rsidP="000C0236" w:rsidRDefault="000C0236" w14:paraId="70B02584" wp14:textId="77777777">
            <w:pPr>
              <w:pStyle w:val="ListParagraph"/>
              <w:numPr>
                <w:ilvl w:val="0"/>
                <w:numId w:val="5"/>
              </w:numPr>
              <w:rPr>
                <w:rFonts w:ascii="Comic Sans MS" w:hAnsi="Comic Sans MS"/>
                <w:sz w:val="28"/>
                <w:szCs w:val="28"/>
              </w:rPr>
            </w:pPr>
            <w:r w:rsidRPr="00B64457">
              <w:rPr>
                <w:rFonts w:ascii="Comic Sans MS" w:hAnsi="Comic Sans MS"/>
                <w:sz w:val="28"/>
                <w:szCs w:val="28"/>
              </w:rPr>
              <w:t>Send off for college/university prospectus online – Most colleges allow pupils to fill out a personality quiz online so they can send tailored information.</w:t>
            </w:r>
          </w:p>
        </w:tc>
        <w:tc>
          <w:tcPr>
            <w:tcW w:w="567" w:type="dxa"/>
          </w:tcPr>
          <w:p w:rsidRPr="00B64457" w:rsidR="000C0236" w:rsidP="006F0A68" w:rsidRDefault="000C0236" w14:paraId="5B95CD12" wp14:textId="77777777">
            <w:pPr>
              <w:rPr>
                <w:rFonts w:ascii="Comic Sans MS" w:hAnsi="Comic Sans MS"/>
                <w:sz w:val="28"/>
                <w:szCs w:val="28"/>
              </w:rPr>
            </w:pPr>
          </w:p>
        </w:tc>
      </w:tr>
      <w:tr xmlns:wp14="http://schemas.microsoft.com/office/word/2010/wordml" w:rsidRPr="00B64457" w:rsidR="000C0236" w:rsidTr="006F0A68" w14:paraId="4DDDF4DF" wp14:textId="77777777">
        <w:tc>
          <w:tcPr>
            <w:tcW w:w="9923" w:type="dxa"/>
          </w:tcPr>
          <w:p w:rsidR="000C0236" w:rsidP="000C0236" w:rsidRDefault="000C0236" w14:paraId="28E5C48E" wp14:textId="77777777">
            <w:pPr>
              <w:pStyle w:val="ListParagraph"/>
              <w:numPr>
                <w:ilvl w:val="0"/>
                <w:numId w:val="5"/>
              </w:numPr>
              <w:rPr>
                <w:rFonts w:ascii="Comic Sans MS" w:hAnsi="Comic Sans MS"/>
                <w:sz w:val="28"/>
                <w:szCs w:val="28"/>
              </w:rPr>
            </w:pPr>
            <w:r w:rsidRPr="00B64457">
              <w:rPr>
                <w:rFonts w:ascii="Comic Sans MS" w:hAnsi="Comic Sans MS"/>
                <w:sz w:val="28"/>
                <w:szCs w:val="28"/>
              </w:rPr>
              <w:t>Arrange work experience at charity shop/café/farm or a place of interest to get a taste of the ‘ working day’</w:t>
            </w:r>
          </w:p>
          <w:p w:rsidRPr="00B64457" w:rsidR="000C0236" w:rsidP="006F0A68" w:rsidRDefault="000C0236" w14:paraId="5220BBB2" wp14:textId="77777777">
            <w:pPr>
              <w:pStyle w:val="ListParagraph"/>
              <w:rPr>
                <w:rFonts w:ascii="Comic Sans MS" w:hAnsi="Comic Sans MS"/>
                <w:sz w:val="28"/>
                <w:szCs w:val="28"/>
              </w:rPr>
            </w:pPr>
          </w:p>
        </w:tc>
        <w:tc>
          <w:tcPr>
            <w:tcW w:w="567" w:type="dxa"/>
          </w:tcPr>
          <w:p w:rsidRPr="00B64457" w:rsidR="000C0236" w:rsidP="006F0A68" w:rsidRDefault="000C0236" w14:paraId="13CB595B" wp14:textId="77777777">
            <w:pPr>
              <w:rPr>
                <w:rFonts w:ascii="Comic Sans MS" w:hAnsi="Comic Sans MS"/>
                <w:sz w:val="28"/>
                <w:szCs w:val="28"/>
              </w:rPr>
            </w:pPr>
          </w:p>
        </w:tc>
      </w:tr>
      <w:tr xmlns:wp14="http://schemas.microsoft.com/office/word/2010/wordml" w:rsidRPr="00B64457" w:rsidR="000C0236" w:rsidTr="006F0A68" w14:paraId="3DD7B5A7" wp14:textId="77777777">
        <w:tc>
          <w:tcPr>
            <w:tcW w:w="9923" w:type="dxa"/>
          </w:tcPr>
          <w:p w:rsidR="000C0236" w:rsidP="000C0236" w:rsidRDefault="000C0236" w14:paraId="50E1CB2E" wp14:textId="77777777">
            <w:pPr>
              <w:pStyle w:val="ListParagraph"/>
              <w:numPr>
                <w:ilvl w:val="0"/>
                <w:numId w:val="5"/>
              </w:numPr>
              <w:rPr>
                <w:rFonts w:ascii="Comic Sans MS" w:hAnsi="Comic Sans MS"/>
                <w:sz w:val="28"/>
                <w:szCs w:val="28"/>
              </w:rPr>
            </w:pPr>
            <w:r w:rsidRPr="00B64457">
              <w:rPr>
                <w:rFonts w:ascii="Comic Sans MS" w:hAnsi="Comic Sans MS"/>
                <w:sz w:val="28"/>
                <w:szCs w:val="28"/>
              </w:rPr>
              <w:t>Arrange for employers to come in and have a chat with a small group of pupils e.g. hairdresser/carer/police</w:t>
            </w:r>
          </w:p>
          <w:p w:rsidRPr="00B64457" w:rsidR="000C0236" w:rsidP="006F0A68" w:rsidRDefault="000C0236" w14:paraId="6D9C8D39" wp14:textId="77777777">
            <w:pPr>
              <w:pStyle w:val="ListParagraph"/>
              <w:rPr>
                <w:rFonts w:ascii="Comic Sans MS" w:hAnsi="Comic Sans MS"/>
                <w:sz w:val="28"/>
                <w:szCs w:val="28"/>
              </w:rPr>
            </w:pPr>
          </w:p>
        </w:tc>
        <w:tc>
          <w:tcPr>
            <w:tcW w:w="567" w:type="dxa"/>
          </w:tcPr>
          <w:p w:rsidRPr="00B64457" w:rsidR="000C0236" w:rsidP="006F0A68" w:rsidRDefault="000C0236" w14:paraId="675E05EE" wp14:textId="77777777">
            <w:pPr>
              <w:rPr>
                <w:rFonts w:ascii="Comic Sans MS" w:hAnsi="Comic Sans MS"/>
                <w:sz w:val="28"/>
                <w:szCs w:val="28"/>
              </w:rPr>
            </w:pPr>
          </w:p>
        </w:tc>
      </w:tr>
      <w:tr xmlns:wp14="http://schemas.microsoft.com/office/word/2010/wordml" w:rsidRPr="00B64457" w:rsidR="000C0236" w:rsidTr="006F0A68" w14:paraId="245014A8" wp14:textId="77777777">
        <w:tc>
          <w:tcPr>
            <w:tcW w:w="9923" w:type="dxa"/>
          </w:tcPr>
          <w:p w:rsidR="000C0236" w:rsidP="006F0A68" w:rsidRDefault="000C0236" w14:paraId="2FC17F8B" wp14:textId="77777777">
            <w:pPr>
              <w:pStyle w:val="ListParagraph"/>
              <w:rPr>
                <w:rFonts w:ascii="Comic Sans MS" w:hAnsi="Comic Sans MS"/>
                <w:sz w:val="28"/>
                <w:szCs w:val="28"/>
              </w:rPr>
            </w:pPr>
          </w:p>
          <w:p w:rsidRPr="00B64457" w:rsidR="000C0236" w:rsidP="000C0236" w:rsidRDefault="000C0236" w14:paraId="08F609EC" wp14:textId="77777777">
            <w:pPr>
              <w:pStyle w:val="ListParagraph"/>
              <w:numPr>
                <w:ilvl w:val="0"/>
                <w:numId w:val="5"/>
              </w:numPr>
              <w:rPr>
                <w:rFonts w:ascii="Comic Sans MS" w:hAnsi="Comic Sans MS"/>
                <w:sz w:val="28"/>
                <w:szCs w:val="28"/>
              </w:rPr>
            </w:pPr>
            <w:r w:rsidRPr="00B64457">
              <w:rPr>
                <w:rFonts w:ascii="Comic Sans MS" w:hAnsi="Comic Sans MS"/>
                <w:sz w:val="28"/>
                <w:szCs w:val="28"/>
              </w:rPr>
              <w:t>Prepare and conduct a mock interview ( seek guidance)</w:t>
            </w:r>
          </w:p>
          <w:p w:rsidRPr="00B64457" w:rsidR="000C0236" w:rsidP="006F0A68" w:rsidRDefault="000C0236" w14:paraId="0A4F7224" wp14:textId="77777777">
            <w:pPr>
              <w:rPr>
                <w:rFonts w:ascii="Comic Sans MS" w:hAnsi="Comic Sans MS"/>
                <w:sz w:val="28"/>
                <w:szCs w:val="28"/>
              </w:rPr>
            </w:pPr>
          </w:p>
        </w:tc>
        <w:tc>
          <w:tcPr>
            <w:tcW w:w="567" w:type="dxa"/>
          </w:tcPr>
          <w:p w:rsidRPr="00B64457" w:rsidR="000C0236" w:rsidP="006F0A68" w:rsidRDefault="000C0236" w14:paraId="5AE48A43" wp14:textId="77777777">
            <w:pPr>
              <w:rPr>
                <w:rFonts w:ascii="Comic Sans MS" w:hAnsi="Comic Sans MS"/>
                <w:sz w:val="28"/>
                <w:szCs w:val="28"/>
              </w:rPr>
            </w:pPr>
          </w:p>
        </w:tc>
      </w:tr>
      <w:tr xmlns:wp14="http://schemas.microsoft.com/office/word/2010/wordml" w:rsidRPr="00B64457" w:rsidR="000C0236" w:rsidTr="006F0A68" w14:paraId="44CB3C6D" wp14:textId="77777777">
        <w:tc>
          <w:tcPr>
            <w:tcW w:w="9923" w:type="dxa"/>
          </w:tcPr>
          <w:p w:rsidRPr="00B64457" w:rsidR="000C0236" w:rsidP="000C0236" w:rsidRDefault="000C0236" w14:paraId="7C363CED" wp14:textId="77777777">
            <w:pPr>
              <w:pStyle w:val="ListParagraph"/>
              <w:numPr>
                <w:ilvl w:val="0"/>
                <w:numId w:val="5"/>
              </w:numPr>
              <w:rPr>
                <w:rFonts w:ascii="Comic Sans MS" w:hAnsi="Comic Sans MS"/>
                <w:sz w:val="28"/>
                <w:szCs w:val="28"/>
              </w:rPr>
            </w:pPr>
            <w:r w:rsidRPr="00B64457">
              <w:rPr>
                <w:rFonts w:ascii="Comic Sans MS" w:hAnsi="Comic Sans MS"/>
                <w:sz w:val="28"/>
                <w:szCs w:val="28"/>
              </w:rPr>
              <w:t>Research schools ‘job of the week’ and discuss with key member of staff.</w:t>
            </w:r>
          </w:p>
          <w:p w:rsidRPr="00B64457" w:rsidR="000C0236" w:rsidP="006F0A68" w:rsidRDefault="000C0236" w14:paraId="50F40DEB" wp14:textId="77777777">
            <w:pPr>
              <w:rPr>
                <w:rFonts w:ascii="Comic Sans MS" w:hAnsi="Comic Sans MS"/>
                <w:sz w:val="28"/>
                <w:szCs w:val="28"/>
              </w:rPr>
            </w:pPr>
          </w:p>
        </w:tc>
        <w:tc>
          <w:tcPr>
            <w:tcW w:w="567" w:type="dxa"/>
          </w:tcPr>
          <w:p w:rsidRPr="00B64457" w:rsidR="000C0236" w:rsidP="006F0A68" w:rsidRDefault="000C0236" w14:paraId="77A52294" wp14:textId="77777777">
            <w:pPr>
              <w:rPr>
                <w:rFonts w:ascii="Comic Sans MS" w:hAnsi="Comic Sans MS"/>
                <w:sz w:val="28"/>
                <w:szCs w:val="28"/>
              </w:rPr>
            </w:pPr>
          </w:p>
        </w:tc>
      </w:tr>
      <w:tr xmlns:wp14="http://schemas.microsoft.com/office/word/2010/wordml" w:rsidRPr="00B64457" w:rsidR="000C0236" w:rsidTr="006F0A68" w14:paraId="6D6F6227" wp14:textId="77777777">
        <w:tc>
          <w:tcPr>
            <w:tcW w:w="9923" w:type="dxa"/>
          </w:tcPr>
          <w:p w:rsidR="000C0236" w:rsidP="006F0A68" w:rsidRDefault="000C0236" w14:paraId="007DCDA8" wp14:textId="77777777">
            <w:pPr>
              <w:pStyle w:val="ListParagraph"/>
              <w:rPr>
                <w:rFonts w:ascii="Comic Sans MS" w:hAnsi="Comic Sans MS"/>
                <w:sz w:val="28"/>
                <w:szCs w:val="28"/>
              </w:rPr>
            </w:pPr>
          </w:p>
          <w:p w:rsidRPr="00B64457" w:rsidR="000C0236" w:rsidP="000C0236" w:rsidRDefault="000C0236" w14:paraId="722F32F9" wp14:textId="77777777">
            <w:pPr>
              <w:pStyle w:val="ListParagraph"/>
              <w:numPr>
                <w:ilvl w:val="0"/>
                <w:numId w:val="5"/>
              </w:numPr>
              <w:rPr>
                <w:rFonts w:ascii="Comic Sans MS" w:hAnsi="Comic Sans MS"/>
                <w:sz w:val="28"/>
                <w:szCs w:val="28"/>
              </w:rPr>
            </w:pPr>
            <w:r w:rsidRPr="00B64457">
              <w:rPr>
                <w:rFonts w:ascii="Comic Sans MS" w:hAnsi="Comic Sans MS"/>
                <w:sz w:val="28"/>
                <w:szCs w:val="28"/>
              </w:rPr>
              <w:t>Visit college/ careers fayre</w:t>
            </w:r>
          </w:p>
          <w:p w:rsidRPr="00B64457" w:rsidR="000C0236" w:rsidP="006F0A68" w:rsidRDefault="000C0236" w14:paraId="450EA2D7" wp14:textId="77777777">
            <w:pPr>
              <w:rPr>
                <w:rFonts w:ascii="Comic Sans MS" w:hAnsi="Comic Sans MS"/>
                <w:sz w:val="28"/>
                <w:szCs w:val="28"/>
              </w:rPr>
            </w:pPr>
          </w:p>
        </w:tc>
        <w:tc>
          <w:tcPr>
            <w:tcW w:w="567" w:type="dxa"/>
          </w:tcPr>
          <w:p w:rsidRPr="00B64457" w:rsidR="000C0236" w:rsidP="006F0A68" w:rsidRDefault="000C0236" w14:paraId="3DD355C9" wp14:textId="77777777">
            <w:pPr>
              <w:rPr>
                <w:rFonts w:ascii="Comic Sans MS" w:hAnsi="Comic Sans MS"/>
                <w:sz w:val="28"/>
                <w:szCs w:val="28"/>
              </w:rPr>
            </w:pPr>
          </w:p>
        </w:tc>
      </w:tr>
      <w:tr xmlns:wp14="http://schemas.microsoft.com/office/word/2010/wordml" w:rsidRPr="00B64457" w:rsidR="000C0236" w:rsidTr="006F0A68" w14:paraId="0DBD0BB3" wp14:textId="77777777">
        <w:tc>
          <w:tcPr>
            <w:tcW w:w="9923" w:type="dxa"/>
          </w:tcPr>
          <w:p w:rsidRPr="00B64457" w:rsidR="000C0236" w:rsidP="006F0A68" w:rsidRDefault="000C0236" w14:paraId="1A81F0B1" wp14:textId="77777777">
            <w:pPr>
              <w:rPr>
                <w:rFonts w:ascii="Comic Sans MS" w:hAnsi="Comic Sans MS"/>
                <w:sz w:val="28"/>
                <w:szCs w:val="28"/>
              </w:rPr>
            </w:pPr>
          </w:p>
          <w:p w:rsidRPr="00B64457" w:rsidR="000C0236" w:rsidP="000C0236" w:rsidRDefault="000C0236" w14:paraId="7849742F" wp14:textId="77777777">
            <w:pPr>
              <w:pStyle w:val="ListParagraph"/>
              <w:numPr>
                <w:ilvl w:val="0"/>
                <w:numId w:val="6"/>
              </w:numPr>
              <w:rPr>
                <w:rFonts w:ascii="Comic Sans MS" w:hAnsi="Comic Sans MS"/>
                <w:sz w:val="28"/>
                <w:szCs w:val="28"/>
              </w:rPr>
            </w:pPr>
            <w:r w:rsidRPr="00B64457">
              <w:rPr>
                <w:rFonts w:ascii="Comic Sans MS" w:hAnsi="Comic Sans MS"/>
                <w:sz w:val="28"/>
                <w:szCs w:val="28"/>
              </w:rPr>
              <w:t>Prepare a personal statement/ record of achievement  to date</w:t>
            </w:r>
          </w:p>
          <w:p w:rsidRPr="00B64457" w:rsidR="000C0236" w:rsidP="006F0A68" w:rsidRDefault="000C0236" w14:paraId="717AAFBA" wp14:textId="77777777">
            <w:pPr>
              <w:rPr>
                <w:rFonts w:ascii="Comic Sans MS" w:hAnsi="Comic Sans MS"/>
                <w:sz w:val="28"/>
                <w:szCs w:val="28"/>
              </w:rPr>
            </w:pPr>
          </w:p>
        </w:tc>
        <w:tc>
          <w:tcPr>
            <w:tcW w:w="567" w:type="dxa"/>
          </w:tcPr>
          <w:p w:rsidRPr="00B64457" w:rsidR="000C0236" w:rsidP="006F0A68" w:rsidRDefault="000C0236" w14:paraId="56EE48EE" wp14:textId="77777777">
            <w:pPr>
              <w:rPr>
                <w:rFonts w:ascii="Comic Sans MS" w:hAnsi="Comic Sans MS"/>
                <w:sz w:val="28"/>
                <w:szCs w:val="28"/>
              </w:rPr>
            </w:pPr>
          </w:p>
        </w:tc>
      </w:tr>
    </w:tbl>
    <w:p xmlns:wp14="http://schemas.microsoft.com/office/word/2010/wordml" w:rsidRPr="00AD1A89" w:rsidR="000C0236" w:rsidP="000C0236" w:rsidRDefault="000C0236" w14:paraId="0061AB4A" wp14:textId="77777777">
      <w:pPr>
        <w:rPr>
          <w:rFonts w:ascii="Comic Sans MS" w:hAnsi="Comic Sans MS"/>
          <w:b/>
          <w:sz w:val="28"/>
          <w:szCs w:val="28"/>
        </w:rPr>
      </w:pPr>
      <w:r w:rsidRPr="00AD1A89">
        <w:rPr>
          <w:rFonts w:ascii="Comic Sans MS" w:hAnsi="Comic Sans MS"/>
          <w:b/>
          <w:sz w:val="28"/>
          <w:szCs w:val="28"/>
        </w:rPr>
        <w:t>Target Ideas</w:t>
      </w:r>
      <w:r>
        <w:rPr>
          <w:rFonts w:ascii="Comic Sans MS" w:hAnsi="Comic Sans MS"/>
          <w:b/>
          <w:sz w:val="28"/>
          <w:szCs w:val="28"/>
        </w:rPr>
        <w:t>:</w:t>
      </w:r>
    </w:p>
    <w:p xmlns:wp14="http://schemas.microsoft.com/office/word/2010/wordml" w:rsidR="000C0236" w:rsidP="000C0236" w:rsidRDefault="000C0236" w14:paraId="2908EB2C" wp14:textId="77777777"/>
    <w:p xmlns:wp14="http://schemas.microsoft.com/office/word/2010/wordml" w:rsidRPr="00D62BD9" w:rsidR="00D62BD9" w:rsidP="00F35DA0" w:rsidRDefault="00D62BD9" w14:paraId="121FD38A" wp14:textId="77777777">
      <w:pPr>
        <w:rPr>
          <w:rFonts w:ascii="Century Gothic" w:hAnsi="Century Gothic"/>
          <w:sz w:val="24"/>
          <w:szCs w:val="24"/>
        </w:rPr>
      </w:pPr>
      <w:bookmarkStart w:name="_GoBack" w:id="0"/>
      <w:bookmarkEnd w:id="0"/>
    </w:p>
    <w:p xmlns:wp14="http://schemas.microsoft.com/office/word/2010/wordml" w:rsidRPr="00D62BD9" w:rsidR="00D62BD9" w:rsidP="00F35DA0" w:rsidRDefault="00D62BD9" w14:paraId="1FE2DD96" wp14:textId="77777777">
      <w:pPr>
        <w:rPr>
          <w:rFonts w:ascii="Century Gothic" w:hAnsi="Century Gothic"/>
          <w:sz w:val="24"/>
          <w:szCs w:val="24"/>
        </w:rPr>
      </w:pPr>
    </w:p>
    <w:p xmlns:wp14="http://schemas.microsoft.com/office/word/2010/wordml" w:rsidRPr="00D62BD9" w:rsidR="00D62BD9" w:rsidP="00F35DA0" w:rsidRDefault="00D62BD9" w14:paraId="498567C0" wp14:textId="77777777">
      <w:pPr>
        <w:rPr>
          <w:rFonts w:ascii="Century Gothic" w:hAnsi="Century Gothic"/>
          <w:sz w:val="24"/>
          <w:szCs w:val="24"/>
        </w:rPr>
      </w:pPr>
      <w:r w:rsidRPr="00D62BD9">
        <w:rPr>
          <w:rFonts w:ascii="Century Gothic" w:hAnsi="Century Gothic"/>
          <w:sz w:val="24"/>
          <w:szCs w:val="24"/>
        </w:rPr>
        <w:t>Appendix 2 Gatsby Benchmarks</w:t>
      </w:r>
    </w:p>
    <w:p xmlns:wp14="http://schemas.microsoft.com/office/word/2010/wordml" w:rsidRPr="00D62BD9" w:rsidR="00D62BD9" w:rsidP="00D62BD9" w:rsidRDefault="00D62BD9" w14:paraId="6287AF3E" wp14:textId="77777777">
      <w:pPr>
        <w:shd w:val="clear" w:color="auto" w:fill="FFFFFF"/>
        <w:spacing w:before="100" w:beforeAutospacing="1" w:after="100" w:afterAutospacing="1" w:line="240" w:lineRule="auto"/>
        <w:rPr>
          <w:rFonts w:ascii="Century Gothic" w:hAnsi="Century Gothic" w:eastAsia="Times New Roman" w:cs="Arial"/>
          <w:color w:val="54595F"/>
          <w:sz w:val="27"/>
          <w:szCs w:val="27"/>
          <w:lang w:eastAsia="en-GB"/>
        </w:rPr>
      </w:pPr>
      <w:r w:rsidRPr="00D62BD9">
        <w:rPr>
          <w:rFonts w:ascii="Century Gothic" w:hAnsi="Century Gothic" w:eastAsia="Times New Roman" w:cs="Arial"/>
          <w:color w:val="54595F"/>
          <w:sz w:val="27"/>
          <w:szCs w:val="27"/>
          <w:lang w:eastAsia="en-GB"/>
        </w:rPr>
        <w:br/>
      </w:r>
      <w:r w:rsidRPr="00D62BD9">
        <w:rPr>
          <w:rFonts w:ascii="Century Gothic" w:hAnsi="Century Gothic" w:eastAsia="Times New Roman" w:cs="Arial"/>
          <w:b/>
          <w:bCs/>
          <w:color w:val="54595F"/>
          <w:sz w:val="27"/>
          <w:szCs w:val="27"/>
          <w:lang w:eastAsia="en-GB"/>
        </w:rPr>
        <w:t xml:space="preserve">Gatsby Benchmarks – What are </w:t>
      </w:r>
      <w:proofErr w:type="gramStart"/>
      <w:r w:rsidRPr="00D62BD9">
        <w:rPr>
          <w:rFonts w:ascii="Century Gothic" w:hAnsi="Century Gothic" w:eastAsia="Times New Roman" w:cs="Arial"/>
          <w:b/>
          <w:bCs/>
          <w:color w:val="54595F"/>
          <w:sz w:val="27"/>
          <w:szCs w:val="27"/>
          <w:lang w:eastAsia="en-GB"/>
        </w:rPr>
        <w:t>They</w:t>
      </w:r>
      <w:proofErr w:type="gramEnd"/>
      <w:r w:rsidRPr="00D62BD9">
        <w:rPr>
          <w:rFonts w:ascii="Century Gothic" w:hAnsi="Century Gothic" w:eastAsia="Times New Roman" w:cs="Arial"/>
          <w:b/>
          <w:bCs/>
          <w:color w:val="54595F"/>
          <w:sz w:val="27"/>
          <w:szCs w:val="27"/>
          <w:lang w:eastAsia="en-GB"/>
        </w:rPr>
        <w:t>?</w:t>
      </w:r>
    </w:p>
    <w:p xmlns:wp14="http://schemas.microsoft.com/office/word/2010/wordml" w:rsidRPr="00D62BD9" w:rsidR="00D62BD9" w:rsidP="00D62BD9" w:rsidRDefault="00D62BD9" w14:paraId="0C9BA1BD" wp14:textId="77777777">
      <w:pPr>
        <w:shd w:val="clear" w:color="auto" w:fill="FFFFFF"/>
        <w:spacing w:before="100" w:beforeAutospacing="1" w:after="100" w:afterAutospacing="1" w:line="240" w:lineRule="auto"/>
        <w:rPr>
          <w:rFonts w:ascii="Century Gothic" w:hAnsi="Century Gothic" w:eastAsia="Times New Roman" w:cs="Arial"/>
          <w:color w:val="54595F"/>
          <w:sz w:val="27"/>
          <w:szCs w:val="27"/>
          <w:lang w:eastAsia="en-GB"/>
        </w:rPr>
      </w:pPr>
      <w:r w:rsidRPr="00D62BD9">
        <w:rPr>
          <w:rFonts w:ascii="Century Gothic" w:hAnsi="Century Gothic" w:eastAsia="Times New Roman" w:cs="Arial"/>
          <w:color w:val="54595F"/>
          <w:sz w:val="27"/>
          <w:szCs w:val="27"/>
          <w:lang w:eastAsia="en-GB"/>
        </w:rPr>
        <w:t xml:space="preserve">The Gatsby Benchmarks are extremely topical at present having been explicitly referenced throughout the </w:t>
      </w:r>
      <w:proofErr w:type="spellStart"/>
      <w:r w:rsidRPr="00D62BD9">
        <w:rPr>
          <w:rFonts w:ascii="Century Gothic" w:hAnsi="Century Gothic" w:eastAsia="Times New Roman" w:cs="Arial"/>
          <w:color w:val="54595F"/>
          <w:sz w:val="27"/>
          <w:szCs w:val="27"/>
          <w:lang w:eastAsia="en-GB"/>
        </w:rPr>
        <w:t>DfE’s</w:t>
      </w:r>
      <w:proofErr w:type="spellEnd"/>
      <w:r w:rsidRPr="00D62BD9">
        <w:rPr>
          <w:rFonts w:ascii="Century Gothic" w:hAnsi="Century Gothic" w:eastAsia="Times New Roman" w:cs="Arial"/>
          <w:color w:val="54595F"/>
          <w:sz w:val="27"/>
          <w:szCs w:val="27"/>
          <w:lang w:eastAsia="en-GB"/>
        </w:rPr>
        <w:t xml:space="preserve"> Careers Strategy (December 2017) and the new Statuary Guidance for careers (January 2018). They have actually been around since 2013, here we provide a summary of the benchmarks exploring what they are, how they affect schools and are they any good!</w:t>
      </w:r>
    </w:p>
    <w:p xmlns:wp14="http://schemas.microsoft.com/office/word/2010/wordml" w:rsidRPr="00D62BD9" w:rsidR="00D62BD9" w:rsidP="00D62BD9" w:rsidRDefault="00D62BD9" w14:paraId="728638D9" wp14:textId="77777777">
      <w:pPr>
        <w:shd w:val="clear" w:color="auto" w:fill="FFFFFF"/>
        <w:spacing w:before="100" w:beforeAutospacing="1" w:after="100" w:afterAutospacing="1" w:line="240" w:lineRule="auto"/>
        <w:rPr>
          <w:rFonts w:ascii="Century Gothic" w:hAnsi="Century Gothic" w:eastAsia="Times New Roman" w:cs="Arial"/>
          <w:color w:val="54595F"/>
          <w:sz w:val="27"/>
          <w:szCs w:val="27"/>
          <w:lang w:eastAsia="en-GB"/>
        </w:rPr>
      </w:pPr>
      <w:r w:rsidRPr="00D62BD9">
        <w:rPr>
          <w:rFonts w:ascii="Century Gothic" w:hAnsi="Century Gothic" w:eastAsia="Times New Roman" w:cs="Arial"/>
          <w:color w:val="54595F"/>
          <w:sz w:val="27"/>
          <w:szCs w:val="27"/>
          <w:lang w:eastAsia="en-GB"/>
        </w:rPr>
        <w:t>The Gatsby Benchmarks originated in a research report (Good Career Guidance) from the Gatsby Foundation in 2013.  The report was commissioned by Lord Sainsbury and Sir John Holman was appointed to lead a research team to focus on international evidence for ‘what works’ in career development.  The research provides a comprehensive study of career development exploring key elements of good career development, the cost per school for good career development and the economic benefit of career development to the economy.  Price Waterhouse Cooper were commissioned to provide the latter and summarised that the cost of every NEET individual to the government is the same amount required to provide the benchmarks to 280 pupils. The overall annual cost to the government for implementing a good careers guidance strategy is £207 million in the first year and £173 million per year thereafter.  The study explored international evidence from The Netherlands, Germany, Hong Kong, Ontario- Canada, Finland and Ireland.</w:t>
      </w:r>
    </w:p>
    <w:p xmlns:wp14="http://schemas.microsoft.com/office/word/2010/wordml" w:rsidRPr="00D62BD9" w:rsidR="00D62BD9" w:rsidP="00D62BD9" w:rsidRDefault="00D62BD9" w14:paraId="27F890C7" wp14:textId="77777777">
      <w:pPr>
        <w:shd w:val="clear" w:color="auto" w:fill="FFFFFF"/>
        <w:spacing w:before="100" w:beforeAutospacing="1" w:after="100" w:afterAutospacing="1" w:line="240" w:lineRule="auto"/>
        <w:rPr>
          <w:rFonts w:ascii="Century Gothic" w:hAnsi="Century Gothic" w:eastAsia="Times New Roman" w:cs="Arial"/>
          <w:color w:val="54595F"/>
          <w:sz w:val="27"/>
          <w:szCs w:val="27"/>
          <w:lang w:eastAsia="en-GB"/>
        </w:rPr>
      </w:pPr>
      <w:r w:rsidRPr="00D62BD9">
        <w:rPr>
          <w:rFonts w:ascii="Century Gothic" w:hAnsi="Century Gothic" w:eastAsia="Times New Roman" w:cs="Arial"/>
          <w:color w:val="54595F"/>
          <w:sz w:val="27"/>
          <w:szCs w:val="27"/>
          <w:lang w:eastAsia="en-GB"/>
        </w:rPr>
        <w:t>The report found 8 benchmarks of best practice, which are now more commonly known as ‘The Gatsby Benchmarks.’  They are:</w:t>
      </w:r>
    </w:p>
    <w:p xmlns:wp14="http://schemas.microsoft.com/office/word/2010/wordml" w:rsidRPr="00D62BD9" w:rsidR="00D62BD9" w:rsidP="00D62BD9" w:rsidRDefault="00D62BD9" w14:paraId="40E1F41C" wp14:textId="77777777">
      <w:pPr>
        <w:numPr>
          <w:ilvl w:val="0"/>
          <w:numId w:val="4"/>
        </w:numPr>
        <w:shd w:val="clear" w:color="auto" w:fill="FFFFFF"/>
        <w:spacing w:before="100" w:beforeAutospacing="1" w:after="100" w:afterAutospacing="1" w:line="240" w:lineRule="auto"/>
        <w:rPr>
          <w:rFonts w:ascii="Century Gothic" w:hAnsi="Century Gothic" w:eastAsia="Times New Roman" w:cs="Arial"/>
          <w:color w:val="54595F"/>
          <w:sz w:val="27"/>
          <w:szCs w:val="27"/>
          <w:lang w:eastAsia="en-GB"/>
        </w:rPr>
      </w:pPr>
      <w:r w:rsidRPr="00D62BD9">
        <w:rPr>
          <w:rFonts w:ascii="Century Gothic" w:hAnsi="Century Gothic" w:eastAsia="Times New Roman" w:cs="Arial"/>
          <w:color w:val="54595F"/>
          <w:sz w:val="27"/>
          <w:szCs w:val="27"/>
          <w:lang w:eastAsia="en-GB"/>
        </w:rPr>
        <w:t>A stable careers programme</w:t>
      </w:r>
    </w:p>
    <w:p xmlns:wp14="http://schemas.microsoft.com/office/word/2010/wordml" w:rsidRPr="00D62BD9" w:rsidR="00D62BD9" w:rsidP="00D62BD9" w:rsidRDefault="00D62BD9" w14:paraId="4D50C95F" wp14:textId="77777777">
      <w:pPr>
        <w:numPr>
          <w:ilvl w:val="0"/>
          <w:numId w:val="4"/>
        </w:numPr>
        <w:shd w:val="clear" w:color="auto" w:fill="FFFFFF"/>
        <w:spacing w:before="100" w:beforeAutospacing="1" w:after="100" w:afterAutospacing="1" w:line="240" w:lineRule="auto"/>
        <w:rPr>
          <w:rFonts w:ascii="Century Gothic" w:hAnsi="Century Gothic" w:eastAsia="Times New Roman" w:cs="Arial"/>
          <w:color w:val="54595F"/>
          <w:sz w:val="27"/>
          <w:szCs w:val="27"/>
          <w:lang w:eastAsia="en-GB"/>
        </w:rPr>
      </w:pPr>
      <w:r w:rsidRPr="00D62BD9">
        <w:rPr>
          <w:rFonts w:ascii="Century Gothic" w:hAnsi="Century Gothic" w:eastAsia="Times New Roman" w:cs="Arial"/>
          <w:color w:val="54595F"/>
          <w:sz w:val="27"/>
          <w:szCs w:val="27"/>
          <w:lang w:eastAsia="en-GB"/>
        </w:rPr>
        <w:t>Learning from career and labour market information</w:t>
      </w:r>
    </w:p>
    <w:p xmlns:wp14="http://schemas.microsoft.com/office/word/2010/wordml" w:rsidRPr="00D62BD9" w:rsidR="00D62BD9" w:rsidP="00D62BD9" w:rsidRDefault="00D62BD9" w14:paraId="5B8E465E" wp14:textId="77777777">
      <w:pPr>
        <w:numPr>
          <w:ilvl w:val="0"/>
          <w:numId w:val="4"/>
        </w:numPr>
        <w:shd w:val="clear" w:color="auto" w:fill="FFFFFF"/>
        <w:spacing w:before="100" w:beforeAutospacing="1" w:after="100" w:afterAutospacing="1" w:line="240" w:lineRule="auto"/>
        <w:rPr>
          <w:rFonts w:ascii="Century Gothic" w:hAnsi="Century Gothic" w:eastAsia="Times New Roman" w:cs="Arial"/>
          <w:color w:val="54595F"/>
          <w:sz w:val="27"/>
          <w:szCs w:val="27"/>
          <w:lang w:eastAsia="en-GB"/>
        </w:rPr>
      </w:pPr>
      <w:r w:rsidRPr="00D62BD9">
        <w:rPr>
          <w:rFonts w:ascii="Century Gothic" w:hAnsi="Century Gothic" w:eastAsia="Times New Roman" w:cs="Arial"/>
          <w:color w:val="54595F"/>
          <w:sz w:val="27"/>
          <w:szCs w:val="27"/>
          <w:lang w:eastAsia="en-GB"/>
        </w:rPr>
        <w:t>Addressing the needs of each pupil</w:t>
      </w:r>
    </w:p>
    <w:p xmlns:wp14="http://schemas.microsoft.com/office/word/2010/wordml" w:rsidRPr="00D62BD9" w:rsidR="00D62BD9" w:rsidP="00D62BD9" w:rsidRDefault="00D62BD9" w14:paraId="461E0C87" wp14:textId="77777777">
      <w:pPr>
        <w:numPr>
          <w:ilvl w:val="0"/>
          <w:numId w:val="4"/>
        </w:numPr>
        <w:shd w:val="clear" w:color="auto" w:fill="FFFFFF"/>
        <w:spacing w:before="100" w:beforeAutospacing="1" w:after="100" w:afterAutospacing="1" w:line="240" w:lineRule="auto"/>
        <w:rPr>
          <w:rFonts w:ascii="Century Gothic" w:hAnsi="Century Gothic" w:eastAsia="Times New Roman" w:cs="Arial"/>
          <w:color w:val="54595F"/>
          <w:sz w:val="27"/>
          <w:szCs w:val="27"/>
          <w:lang w:eastAsia="en-GB"/>
        </w:rPr>
      </w:pPr>
      <w:r w:rsidRPr="00D62BD9">
        <w:rPr>
          <w:rFonts w:ascii="Century Gothic" w:hAnsi="Century Gothic" w:eastAsia="Times New Roman" w:cs="Arial"/>
          <w:color w:val="54595F"/>
          <w:sz w:val="27"/>
          <w:szCs w:val="27"/>
          <w:lang w:eastAsia="en-GB"/>
        </w:rPr>
        <w:t>Linking curriculum learning to careers</w:t>
      </w:r>
    </w:p>
    <w:p xmlns:wp14="http://schemas.microsoft.com/office/word/2010/wordml" w:rsidRPr="00D62BD9" w:rsidR="00D62BD9" w:rsidP="00D62BD9" w:rsidRDefault="00D62BD9" w14:paraId="57081FA3" wp14:textId="77777777">
      <w:pPr>
        <w:numPr>
          <w:ilvl w:val="0"/>
          <w:numId w:val="4"/>
        </w:numPr>
        <w:shd w:val="clear" w:color="auto" w:fill="FFFFFF"/>
        <w:spacing w:before="100" w:beforeAutospacing="1" w:after="100" w:afterAutospacing="1" w:line="240" w:lineRule="auto"/>
        <w:rPr>
          <w:rFonts w:ascii="Century Gothic" w:hAnsi="Century Gothic" w:eastAsia="Times New Roman" w:cs="Arial"/>
          <w:color w:val="54595F"/>
          <w:sz w:val="27"/>
          <w:szCs w:val="27"/>
          <w:lang w:eastAsia="en-GB"/>
        </w:rPr>
      </w:pPr>
      <w:r w:rsidRPr="00D62BD9">
        <w:rPr>
          <w:rFonts w:ascii="Century Gothic" w:hAnsi="Century Gothic" w:eastAsia="Times New Roman" w:cs="Arial"/>
          <w:color w:val="54595F"/>
          <w:sz w:val="27"/>
          <w:szCs w:val="27"/>
          <w:lang w:eastAsia="en-GB"/>
        </w:rPr>
        <w:t>Encounters with employers and employees</w:t>
      </w:r>
    </w:p>
    <w:p xmlns:wp14="http://schemas.microsoft.com/office/word/2010/wordml" w:rsidRPr="00D62BD9" w:rsidR="00D62BD9" w:rsidP="00D62BD9" w:rsidRDefault="00D62BD9" w14:paraId="052DD1C7" wp14:textId="77777777">
      <w:pPr>
        <w:numPr>
          <w:ilvl w:val="0"/>
          <w:numId w:val="4"/>
        </w:numPr>
        <w:shd w:val="clear" w:color="auto" w:fill="FFFFFF"/>
        <w:spacing w:before="100" w:beforeAutospacing="1" w:after="100" w:afterAutospacing="1" w:line="240" w:lineRule="auto"/>
        <w:rPr>
          <w:rFonts w:ascii="Century Gothic" w:hAnsi="Century Gothic" w:eastAsia="Times New Roman" w:cs="Arial"/>
          <w:color w:val="54595F"/>
          <w:sz w:val="27"/>
          <w:szCs w:val="27"/>
          <w:lang w:eastAsia="en-GB"/>
        </w:rPr>
      </w:pPr>
      <w:r w:rsidRPr="00D62BD9">
        <w:rPr>
          <w:rFonts w:ascii="Century Gothic" w:hAnsi="Century Gothic" w:eastAsia="Times New Roman" w:cs="Arial"/>
          <w:color w:val="54595F"/>
          <w:sz w:val="27"/>
          <w:szCs w:val="27"/>
          <w:lang w:eastAsia="en-GB"/>
        </w:rPr>
        <w:t>Experiences of workplaces</w:t>
      </w:r>
    </w:p>
    <w:p xmlns:wp14="http://schemas.microsoft.com/office/word/2010/wordml" w:rsidRPr="00D62BD9" w:rsidR="00D62BD9" w:rsidP="00D62BD9" w:rsidRDefault="00D62BD9" w14:paraId="714EAA15" wp14:textId="77777777">
      <w:pPr>
        <w:numPr>
          <w:ilvl w:val="0"/>
          <w:numId w:val="4"/>
        </w:numPr>
        <w:shd w:val="clear" w:color="auto" w:fill="FFFFFF"/>
        <w:spacing w:before="100" w:beforeAutospacing="1" w:after="100" w:afterAutospacing="1" w:line="240" w:lineRule="auto"/>
        <w:rPr>
          <w:rFonts w:ascii="Century Gothic" w:hAnsi="Century Gothic" w:eastAsia="Times New Roman" w:cs="Arial"/>
          <w:color w:val="54595F"/>
          <w:sz w:val="27"/>
          <w:szCs w:val="27"/>
          <w:lang w:eastAsia="en-GB"/>
        </w:rPr>
      </w:pPr>
      <w:r w:rsidRPr="00D62BD9">
        <w:rPr>
          <w:rFonts w:ascii="Century Gothic" w:hAnsi="Century Gothic" w:eastAsia="Times New Roman" w:cs="Arial"/>
          <w:color w:val="54595F"/>
          <w:sz w:val="27"/>
          <w:szCs w:val="27"/>
          <w:lang w:eastAsia="en-GB"/>
        </w:rPr>
        <w:t>Encounters with further and higher education</w:t>
      </w:r>
    </w:p>
    <w:p xmlns:wp14="http://schemas.microsoft.com/office/word/2010/wordml" w:rsidRPr="00D62BD9" w:rsidR="00D62BD9" w:rsidP="00D62BD9" w:rsidRDefault="00D62BD9" w14:paraId="22577DF3" wp14:textId="77777777">
      <w:pPr>
        <w:numPr>
          <w:ilvl w:val="0"/>
          <w:numId w:val="4"/>
        </w:numPr>
        <w:shd w:val="clear" w:color="auto" w:fill="FFFFFF"/>
        <w:spacing w:before="100" w:beforeAutospacing="1" w:after="100" w:afterAutospacing="1" w:line="240" w:lineRule="auto"/>
        <w:rPr>
          <w:rFonts w:ascii="Century Gothic" w:hAnsi="Century Gothic" w:eastAsia="Times New Roman" w:cs="Arial"/>
          <w:color w:val="54595F"/>
          <w:sz w:val="27"/>
          <w:szCs w:val="27"/>
          <w:lang w:eastAsia="en-GB"/>
        </w:rPr>
      </w:pPr>
      <w:r w:rsidRPr="00D62BD9">
        <w:rPr>
          <w:rFonts w:ascii="Century Gothic" w:hAnsi="Century Gothic" w:eastAsia="Times New Roman" w:cs="Arial"/>
          <w:color w:val="54595F"/>
          <w:sz w:val="27"/>
          <w:szCs w:val="27"/>
          <w:lang w:eastAsia="en-GB"/>
        </w:rPr>
        <w:t>Personal guidance</w:t>
      </w:r>
    </w:p>
    <w:p xmlns:wp14="http://schemas.microsoft.com/office/word/2010/wordml" w:rsidRPr="00D62BD9" w:rsidR="00D62BD9" w:rsidP="00F35DA0" w:rsidRDefault="00D62BD9" w14:paraId="27357532" wp14:textId="77777777">
      <w:pPr>
        <w:rPr>
          <w:rFonts w:ascii="Century Gothic" w:hAnsi="Century Gothic"/>
          <w:sz w:val="24"/>
          <w:szCs w:val="24"/>
        </w:rPr>
      </w:pPr>
    </w:p>
    <w:sectPr w:rsidRPr="00D62BD9" w:rsidR="00D62BD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27E91"/>
    <w:multiLevelType w:val="hybridMultilevel"/>
    <w:tmpl w:val="BE72B37E"/>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1" w15:restartNumberingAfterBreak="0">
    <w:nsid w:val="21934E96"/>
    <w:multiLevelType w:val="hybridMultilevel"/>
    <w:tmpl w:val="41188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34635C"/>
    <w:multiLevelType w:val="hybridMultilevel"/>
    <w:tmpl w:val="FEDA759A"/>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3" w15:restartNumberingAfterBreak="0">
    <w:nsid w:val="49F341FF"/>
    <w:multiLevelType w:val="hybridMultilevel"/>
    <w:tmpl w:val="1FC2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6E562C"/>
    <w:multiLevelType w:val="multilevel"/>
    <w:tmpl w:val="2F5A1100"/>
    <w:lvl w:ilvl="0" w:tplc="08BA49A8">
      <w:start w:val="10"/>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A01239"/>
    <w:multiLevelType w:val="hybridMultilevel"/>
    <w:tmpl w:val="E3667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9"/>
    <w:rsid w:val="000C0236"/>
    <w:rsid w:val="000F3922"/>
    <w:rsid w:val="00164FA8"/>
    <w:rsid w:val="003760DF"/>
    <w:rsid w:val="00380735"/>
    <w:rsid w:val="003D6A70"/>
    <w:rsid w:val="0045004F"/>
    <w:rsid w:val="004C776D"/>
    <w:rsid w:val="006A2DA5"/>
    <w:rsid w:val="00755191"/>
    <w:rsid w:val="00896EFB"/>
    <w:rsid w:val="008E37FB"/>
    <w:rsid w:val="0091020E"/>
    <w:rsid w:val="00AC7439"/>
    <w:rsid w:val="00D62BD9"/>
    <w:rsid w:val="00DD223B"/>
    <w:rsid w:val="00F35DA0"/>
    <w:rsid w:val="07BC1D03"/>
    <w:rsid w:val="1D4F8AEF"/>
    <w:rsid w:val="2CBDA14B"/>
    <w:rsid w:val="2EDE89D7"/>
    <w:rsid w:val="350BEF9E"/>
    <w:rsid w:val="3948B297"/>
    <w:rsid w:val="3EDC5218"/>
    <w:rsid w:val="40EA6F84"/>
    <w:rsid w:val="42826DF5"/>
    <w:rsid w:val="4A9C66E8"/>
    <w:rsid w:val="4E26DFA7"/>
    <w:rsid w:val="532F6456"/>
    <w:rsid w:val="5AAB912A"/>
    <w:rsid w:val="60511236"/>
    <w:rsid w:val="61F05EF8"/>
    <w:rsid w:val="64394B13"/>
    <w:rsid w:val="6841FB66"/>
    <w:rsid w:val="6FC767DA"/>
    <w:rsid w:val="77E2F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6DD5"/>
  <w15:chartTrackingRefBased/>
  <w15:docId w15:val="{9923091A-2315-4CF7-B177-2BF781F8EC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96EFB"/>
    <w:pPr>
      <w:ind w:left="720"/>
      <w:contextualSpacing/>
    </w:pPr>
  </w:style>
  <w:style w:type="paragraph" w:styleId="NormalWeb">
    <w:name w:val="Normal (Web)"/>
    <w:basedOn w:val="Normal"/>
    <w:uiPriority w:val="99"/>
    <w:semiHidden/>
    <w:unhideWhenUsed/>
    <w:rsid w:val="00D62BD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D62BD9"/>
    <w:rPr>
      <w:b/>
      <w:bCs/>
    </w:rPr>
  </w:style>
  <w:style w:type="table" w:styleId="TableGrid">
    <w:name w:val="Table Grid"/>
    <w:basedOn w:val="TableNormal"/>
    <w:uiPriority w:val="39"/>
    <w:rsid w:val="000C02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0C0236"/>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0236"/>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0C0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51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ucas.com" TargetMode="External" Id="rId6" /><Relationship Type="http://schemas.openxmlformats.org/officeDocument/2006/relationships/customXml" Target="../customXml/item3.xml" Id="rId11" /><Relationship Type="http://schemas.openxmlformats.org/officeDocument/2006/relationships/hyperlink" Target="https://www.spingbod.co.uk/schools-colleges"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image" Target="/media/image2.png" Id="R14ce1282859045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68EF9605-01E9-455D-97AB-47379669C256}"/>
</file>

<file path=customXml/itemProps2.xml><?xml version="1.0" encoding="utf-8"?>
<ds:datastoreItem xmlns:ds="http://schemas.openxmlformats.org/officeDocument/2006/customXml" ds:itemID="{85146CB2-D0B6-4E9B-9D44-517B7DFAFE38}"/>
</file>

<file path=customXml/itemProps3.xml><?xml version="1.0" encoding="utf-8"?>
<ds:datastoreItem xmlns:ds="http://schemas.openxmlformats.org/officeDocument/2006/customXml" ds:itemID="{F9F9271C-3052-4E62-AD37-89725D5326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Deputy Head</cp:lastModifiedBy>
  <cp:revision>7</cp:revision>
  <dcterms:created xsi:type="dcterms:W3CDTF">2020-03-10T18:51:00Z</dcterms:created>
  <dcterms:modified xsi:type="dcterms:W3CDTF">2022-11-30T13:02:49Z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