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F" w:rsidRPr="006902EB" w:rsidRDefault="001F1049" w:rsidP="001F1049">
      <w:pPr>
        <w:jc w:val="center"/>
        <w:rPr>
          <w:rFonts w:ascii="Century Gothic" w:hAnsi="Century Gothic" w:cs="Arial"/>
          <w:sz w:val="28"/>
          <w:szCs w:val="28"/>
        </w:rPr>
      </w:pPr>
      <w:r w:rsidRPr="006902EB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92E0" wp14:editId="06D2827B">
                <wp:simplePos x="0" y="0"/>
                <wp:positionH relativeFrom="column">
                  <wp:posOffset>2125980</wp:posOffset>
                </wp:positionH>
                <wp:positionV relativeFrom="paragraph">
                  <wp:posOffset>-594360</wp:posOffset>
                </wp:positionV>
                <wp:extent cx="4514850" cy="3886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049" w:rsidRPr="00C6031D" w:rsidRDefault="00A4248D" w:rsidP="001F104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03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3A0B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 Haven School Access Plan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92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7.4pt;margin-top:-46.8pt;width:355.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" fillcolor="white [3201]" strokeweight=".5pt">
                <v:textbox>
                  <w:txbxContent>
                    <w:p w:rsidR="001F1049" w:rsidRPr="00C6031D" w:rsidRDefault="00A4248D" w:rsidP="001F104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031D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3A0B8E">
                        <w:rPr>
                          <w:rFonts w:ascii="Arial" w:hAnsi="Arial" w:cs="Arial"/>
                          <w:sz w:val="32"/>
                          <w:szCs w:val="32"/>
                        </w:rPr>
                        <w:t>he Haven School Access Plan 2019-2020</w:t>
                      </w:r>
                    </w:p>
                  </w:txbxContent>
                </v:textbox>
              </v:shape>
            </w:pict>
          </mc:Fallback>
        </mc:AlternateContent>
      </w:r>
      <w:r w:rsidRPr="006902EB">
        <w:rPr>
          <w:rFonts w:ascii="Century Gothic" w:hAnsi="Century Gothic" w:cs="Arial"/>
          <w:sz w:val="28"/>
          <w:szCs w:val="28"/>
        </w:rPr>
        <w:t xml:space="preserve">Improving the Curriculum </w:t>
      </w:r>
      <w:r w:rsidR="00236D57" w:rsidRPr="006902EB">
        <w:rPr>
          <w:rFonts w:ascii="Century Gothic" w:hAnsi="Century Gothic" w:cs="Arial"/>
          <w:sz w:val="28"/>
          <w:szCs w:val="28"/>
        </w:rPr>
        <w:t>Access</w:t>
      </w:r>
      <w:r w:rsidRPr="006902EB">
        <w:rPr>
          <w:rFonts w:ascii="Century Gothic" w:hAnsi="Century Gothic" w:cs="Arial"/>
          <w:sz w:val="28"/>
          <w:szCs w:val="28"/>
        </w:rPr>
        <w:t xml:space="preserve"> at </w:t>
      </w:r>
      <w:proofErr w:type="gramStart"/>
      <w:r w:rsidR="00A4248D" w:rsidRPr="006902EB">
        <w:rPr>
          <w:rFonts w:ascii="Century Gothic" w:hAnsi="Century Gothic" w:cs="Arial"/>
          <w:sz w:val="28"/>
          <w:szCs w:val="28"/>
        </w:rPr>
        <w:t>The</w:t>
      </w:r>
      <w:proofErr w:type="gramEnd"/>
      <w:r w:rsidR="00A4248D" w:rsidRPr="006902EB">
        <w:rPr>
          <w:rFonts w:ascii="Century Gothic" w:hAnsi="Century Gothic" w:cs="Arial"/>
          <w:sz w:val="28"/>
          <w:szCs w:val="28"/>
        </w:rPr>
        <w:t xml:space="preserve"> Haven</w:t>
      </w:r>
      <w:r w:rsidRPr="006902EB">
        <w:rPr>
          <w:rFonts w:ascii="Century Gothic" w:hAnsi="Century Gothic" w:cs="Arial"/>
          <w:sz w:val="28"/>
          <w:szCs w:val="28"/>
        </w:rPr>
        <w:t xml:space="preserve"> School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456"/>
        <w:gridCol w:w="3349"/>
        <w:gridCol w:w="2268"/>
        <w:gridCol w:w="2410"/>
        <w:gridCol w:w="3260"/>
      </w:tblGrid>
      <w:tr w:rsidR="001F1049" w:rsidRPr="006902EB" w:rsidTr="00016E91">
        <w:tc>
          <w:tcPr>
            <w:tcW w:w="3456" w:type="dxa"/>
            <w:shd w:val="clear" w:color="auto" w:fill="D9D9D9" w:themeFill="background1" w:themeFillShade="D9"/>
          </w:tcPr>
          <w:p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Desired outcome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Action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Responsibility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 xml:space="preserve">Time Frame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Success Criteria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A4248D" w:rsidP="003A0B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Mental Health awareness is 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 xml:space="preserve">continues to be reviewed and developed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with all staff.</w:t>
            </w:r>
          </w:p>
        </w:tc>
        <w:tc>
          <w:tcPr>
            <w:tcW w:w="3349" w:type="dxa"/>
          </w:tcPr>
          <w:p w:rsidR="001F1049" w:rsidRDefault="001F1049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Whole school </w:t>
            </w:r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>SEMH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training </w:t>
            </w:r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 xml:space="preserve">ongoing through bite-size sessions from CAMHS (C. </w:t>
            </w:r>
            <w:proofErr w:type="spellStart"/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>Bruder</w:t>
            </w:r>
            <w:proofErr w:type="spellEnd"/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>). Information is posted on shared area for all staff to access.</w:t>
            </w:r>
          </w:p>
          <w:p w:rsidR="00367758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Reflection sessions to take place after major incidents where a child’s MH has caused them difficulties- analysis of support procedures followed to inform future planning/support.</w:t>
            </w:r>
          </w:p>
          <w:p w:rsidR="003A0B8E" w:rsidRPr="006902EB" w:rsidRDefault="003A0B8E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049" w:rsidRDefault="00A4248D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Bruder</w:t>
            </w:r>
            <w:proofErr w:type="spellEnd"/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/ZS</w:t>
            </w: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SG- daily briefing reflections</w:t>
            </w:r>
          </w:p>
        </w:tc>
        <w:tc>
          <w:tcPr>
            <w:tcW w:w="2410" w:type="dxa"/>
          </w:tcPr>
          <w:p w:rsidR="001F1049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June 2020</w:t>
            </w:r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 xml:space="preserve"> and at regular monthly intervals</w:t>
            </w: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Weekly reflections- Reflection Friday</w:t>
            </w:r>
          </w:p>
        </w:tc>
        <w:tc>
          <w:tcPr>
            <w:tcW w:w="3260" w:type="dxa"/>
          </w:tcPr>
          <w:p w:rsidR="001F1049" w:rsidRDefault="00A4248D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All staff received training and have </w:t>
            </w:r>
            <w:r w:rsidR="001F1049" w:rsidRPr="006902EB">
              <w:rPr>
                <w:rFonts w:ascii="Century Gothic" w:hAnsi="Century Gothic" w:cs="Arial"/>
                <w:sz w:val="24"/>
                <w:szCs w:val="24"/>
              </w:rPr>
              <w:t xml:space="preserve">awareness heightened in line with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requirements</w:t>
            </w:r>
            <w:r w:rsidR="001F1049"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367758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Suitable responses to different situations identified and new strategies used (e.g. NVR)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6D709A" w:rsidP="006D709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</w:t>
            </w:r>
            <w:r w:rsidR="001F1049" w:rsidRPr="006902EB">
              <w:rPr>
                <w:rFonts w:ascii="Century Gothic" w:hAnsi="Century Gothic" w:cs="Arial"/>
                <w:sz w:val="24"/>
                <w:szCs w:val="24"/>
              </w:rPr>
              <w:t>riendly status</w:t>
            </w:r>
            <w:r w:rsidR="00A4248D" w:rsidRPr="006902EB">
              <w:rPr>
                <w:rFonts w:ascii="Century Gothic" w:hAnsi="Century Gothic" w:cs="Arial"/>
                <w:sz w:val="24"/>
                <w:szCs w:val="24"/>
              </w:rPr>
              <w:t xml:space="preserve"> is </w:t>
            </w:r>
            <w:r w:rsidR="00C6031D" w:rsidRPr="006902EB">
              <w:rPr>
                <w:rFonts w:ascii="Century Gothic" w:hAnsi="Century Gothic" w:cs="Arial"/>
                <w:sz w:val="24"/>
                <w:szCs w:val="24"/>
              </w:rPr>
              <w:t>acquired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 xml:space="preserve"> so curriculum is more accessible for all.</w:t>
            </w:r>
          </w:p>
        </w:tc>
        <w:tc>
          <w:tcPr>
            <w:tcW w:w="3349" w:type="dxa"/>
          </w:tcPr>
          <w:p w:rsidR="001F1049" w:rsidRPr="006902EB" w:rsidRDefault="00A4248D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Appoint member of staff to oversee application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Staff training/learning walks focus/Teaching and learning meetings feedback and discussion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lastRenderedPageBreak/>
              <w:t>ROG continues to update reading strategy training (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Lexplore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lastRenderedPageBreak/>
              <w:t>Z. Stevenson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367758">
              <w:rPr>
                <w:rFonts w:ascii="Century Gothic" w:hAnsi="Century Gothic" w:cs="Arial"/>
                <w:sz w:val="24"/>
                <w:szCs w:val="24"/>
              </w:rPr>
              <w:t>SNCo</w:t>
            </w:r>
            <w:proofErr w:type="spellEnd"/>
            <w:r w:rsidR="00367758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/ROG</w:t>
            </w:r>
          </w:p>
        </w:tc>
        <w:tc>
          <w:tcPr>
            <w:tcW w:w="2410" w:type="dxa"/>
          </w:tcPr>
          <w:p w:rsidR="001F1049" w:rsidRPr="006902EB" w:rsidRDefault="003A0B8E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September 2019 – July 2020</w:t>
            </w:r>
          </w:p>
          <w:p w:rsidR="003A0B8E" w:rsidRPr="006902EB" w:rsidRDefault="003A0B8E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Ongoing reviewed monthly</w:t>
            </w:r>
          </w:p>
        </w:tc>
        <w:tc>
          <w:tcPr>
            <w:tcW w:w="3260" w:type="dxa"/>
          </w:tcPr>
          <w:p w:rsidR="001F1049" w:rsidRPr="006902EB" w:rsidRDefault="00A4248D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Friendly status achieved</w:t>
            </w:r>
            <w:proofErr w:type="gramStart"/>
            <w:r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-</w:t>
            </w:r>
            <w:proofErr w:type="gramEnd"/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 xml:space="preserve"> evidence around school of literacy friendly strategies.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Students reading improves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proofErr w:type="spellStart"/>
            <w:r w:rsidR="00367758">
              <w:rPr>
                <w:rFonts w:ascii="Century Gothic" w:hAnsi="Century Gothic" w:cs="Arial"/>
                <w:sz w:val="24"/>
                <w:szCs w:val="24"/>
              </w:rPr>
              <w:t>lexplore</w:t>
            </w:r>
            <w:proofErr w:type="spellEnd"/>
            <w:r w:rsidR="00367758">
              <w:rPr>
                <w:rFonts w:ascii="Century Gothic" w:hAnsi="Century Gothic" w:cs="Arial"/>
                <w:sz w:val="24"/>
                <w:szCs w:val="24"/>
              </w:rPr>
              <w:t xml:space="preserve"> data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BD213E" w:rsidP="006D709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Families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 xml:space="preserve">continue to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engage with the work of the school to support pupils’ learning.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(as new students start)</w:t>
            </w:r>
          </w:p>
        </w:tc>
        <w:tc>
          <w:tcPr>
            <w:tcW w:w="3349" w:type="dxa"/>
          </w:tcPr>
          <w:p w:rsidR="001F1049" w:rsidRDefault="00BD213E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Home school liaison procedures established.  Information pack distributed to all parents.</w:t>
            </w:r>
          </w:p>
          <w:p w:rsidR="00367758" w:rsidRDefault="00367758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Email group to be set up</w:t>
            </w:r>
          </w:p>
        </w:tc>
        <w:tc>
          <w:tcPr>
            <w:tcW w:w="2268" w:type="dxa"/>
          </w:tcPr>
          <w:p w:rsidR="001F1049" w:rsidRPr="006902EB" w:rsidRDefault="00BD213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T. Morris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/SG</w:t>
            </w:r>
          </w:p>
        </w:tc>
        <w:tc>
          <w:tcPr>
            <w:tcW w:w="2410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From April 2019</w:t>
            </w:r>
            <w:r w:rsidR="00BD213E" w:rsidRPr="006902EB">
              <w:rPr>
                <w:rFonts w:ascii="Century Gothic" w:hAnsi="Century Gothic" w:cs="Arial"/>
                <w:sz w:val="24"/>
                <w:szCs w:val="24"/>
              </w:rPr>
              <w:t xml:space="preserve"> ongoing.</w:t>
            </w:r>
          </w:p>
        </w:tc>
        <w:tc>
          <w:tcPr>
            <w:tcW w:w="3260" w:type="dxa"/>
          </w:tcPr>
          <w:p w:rsidR="001F1049" w:rsidRDefault="001F1049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Maintain and improve pupil</w:t>
            </w:r>
            <w:r w:rsidR="006D709A" w:rsidRPr="006902EB"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s progress within </w:t>
            </w:r>
            <w:r w:rsidR="00BD213E" w:rsidRPr="006902EB">
              <w:rPr>
                <w:rFonts w:ascii="Century Gothic" w:hAnsi="Century Gothic" w:cs="Arial"/>
                <w:sz w:val="24"/>
                <w:szCs w:val="24"/>
              </w:rPr>
              <w:t>all areas of the curriculum.</w:t>
            </w:r>
          </w:p>
          <w:p w:rsidR="00367758" w:rsidRDefault="00367758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RPr="006902EB" w:rsidRDefault="00367758" w:rsidP="00BD213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 from reviews/PEPs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Continue to i</w:t>
            </w:r>
            <w:r w:rsidR="001F1049" w:rsidRPr="006902EB">
              <w:rPr>
                <w:rFonts w:ascii="Century Gothic" w:hAnsi="Century Gothic" w:cs="Arial"/>
                <w:sz w:val="24"/>
                <w:szCs w:val="24"/>
              </w:rPr>
              <w:t xml:space="preserve">mprove outcomes for pupils with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an additional need</w:t>
            </w:r>
            <w:r w:rsidR="001F1049" w:rsidRPr="006902EB">
              <w:rPr>
                <w:rFonts w:ascii="Century Gothic" w:hAnsi="Century Gothic" w:cs="Arial"/>
                <w:sz w:val="24"/>
                <w:szCs w:val="24"/>
              </w:rPr>
              <w:t xml:space="preserve"> of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ASC</w:t>
            </w:r>
            <w:r w:rsidR="00D27D02"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1F1049" w:rsidRPr="006902EB" w:rsidRDefault="00A4248D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Training for whole staff with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C.Bruder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from CAMHS in conjunction with Midland Psychology </w:t>
            </w:r>
            <w:r w:rsidR="00D27D02" w:rsidRPr="006902E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Strategies shared by EW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Learning plans for students with ASC discussed and reviewed regularly</w:t>
            </w:r>
          </w:p>
        </w:tc>
        <w:tc>
          <w:tcPr>
            <w:tcW w:w="2268" w:type="dxa"/>
          </w:tcPr>
          <w:p w:rsidR="001F1049" w:rsidRPr="006902EB" w:rsidRDefault="00A4248D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Bruder</w:t>
            </w:r>
            <w:proofErr w:type="spellEnd"/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/EW</w:t>
            </w:r>
          </w:p>
        </w:tc>
        <w:tc>
          <w:tcPr>
            <w:tcW w:w="2410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On going </w:t>
            </w:r>
          </w:p>
        </w:tc>
        <w:tc>
          <w:tcPr>
            <w:tcW w:w="3260" w:type="dxa"/>
          </w:tcPr>
          <w:p w:rsidR="001F1049" w:rsidRPr="006902EB" w:rsidRDefault="00D27D02" w:rsidP="00236D5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Improved curriculum delivery to A</w:t>
            </w:r>
            <w:r w:rsidR="00236D57" w:rsidRPr="006902EB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D pupils.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 xml:space="preserve">  Evidence of ASC friendly strategies in place.</w:t>
            </w:r>
          </w:p>
          <w:p w:rsidR="003A0B8E" w:rsidRPr="006902EB" w:rsidRDefault="003A0B8E" w:rsidP="00236D5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236D5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Students with ASC making good progress.</w:t>
            </w:r>
          </w:p>
          <w:p w:rsidR="00497823" w:rsidRPr="006902EB" w:rsidRDefault="00497823" w:rsidP="00236D5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97823" w:rsidRPr="006902EB" w:rsidRDefault="00497823" w:rsidP="00236D5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March 2020- changes board in place/visual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tt’s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developed.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BD213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Lunch arrangements allow all pupils to have suitable nourishment</w:t>
            </w:r>
          </w:p>
        </w:tc>
        <w:tc>
          <w:tcPr>
            <w:tcW w:w="3349" w:type="dxa"/>
          </w:tcPr>
          <w:p w:rsidR="001F1049" w:rsidRPr="006902EB" w:rsidRDefault="00BD213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Provide variety in access to food e.g. canteen, in a separate area, with staff support etc. to ensure mental health issues do not prevent </w:t>
            </w:r>
            <w:r w:rsidR="00C6031D" w:rsidRPr="006902EB">
              <w:rPr>
                <w:rFonts w:ascii="Century Gothic" w:hAnsi="Century Gothic" w:cs="Arial"/>
                <w:sz w:val="24"/>
                <w:szCs w:val="24"/>
              </w:rPr>
              <w:t>pupils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eating.</w:t>
            </w:r>
          </w:p>
        </w:tc>
        <w:tc>
          <w:tcPr>
            <w:tcW w:w="2268" w:type="dxa"/>
          </w:tcPr>
          <w:p w:rsidR="001F1049" w:rsidRPr="006902EB" w:rsidRDefault="00BD213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T. Morris</w:t>
            </w:r>
          </w:p>
        </w:tc>
        <w:tc>
          <w:tcPr>
            <w:tcW w:w="2410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April 2019 still on going as new students arrive</w:t>
            </w:r>
          </w:p>
        </w:tc>
        <w:tc>
          <w:tcPr>
            <w:tcW w:w="3260" w:type="dxa"/>
          </w:tcPr>
          <w:p w:rsidR="001F1049" w:rsidRPr="006902EB" w:rsidRDefault="00BD213E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All pupils partake of food available at lunch and break times.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Continue to develop pupils’ </w:t>
            </w:r>
            <w:r w:rsidR="00891B19" w:rsidRPr="006902EB">
              <w:rPr>
                <w:rFonts w:ascii="Century Gothic" w:hAnsi="Century Gothic" w:cs="Arial"/>
                <w:sz w:val="24"/>
                <w:szCs w:val="24"/>
              </w:rPr>
              <w:t xml:space="preserve">access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to a broad spectrum of </w:t>
            </w:r>
            <w:r w:rsidR="00891B19" w:rsidRPr="006902EB">
              <w:rPr>
                <w:rFonts w:ascii="Century Gothic" w:hAnsi="Century Gothic" w:cs="Arial"/>
                <w:sz w:val="24"/>
                <w:szCs w:val="24"/>
              </w:rPr>
              <w:t>physical education to promote health and well-being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(specifically girls)</w:t>
            </w:r>
            <w:r w:rsidR="00891B19"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 Student to take part in team activities with other settings</w:t>
            </w:r>
          </w:p>
        </w:tc>
        <w:tc>
          <w:tcPr>
            <w:tcW w:w="3349" w:type="dxa"/>
          </w:tcPr>
          <w:p w:rsidR="003A0B8E" w:rsidRPr="006902EB" w:rsidRDefault="00891B19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Staff to provide opportunities in a variety of P.E. 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– link to Rugby world cup/6 nations.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Look at a variety of </w:t>
            </w:r>
            <w:r w:rsidR="00891B19" w:rsidRPr="006902EB">
              <w:rPr>
                <w:rFonts w:ascii="Century Gothic" w:hAnsi="Century Gothic" w:cs="Arial"/>
                <w:sz w:val="24"/>
                <w:szCs w:val="24"/>
              </w:rPr>
              <w:t xml:space="preserve">experiences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(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e.g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access to local gym) </w:t>
            </w:r>
            <w:r w:rsidR="00891B19" w:rsidRPr="006902EB">
              <w:rPr>
                <w:rFonts w:ascii="Century Gothic" w:hAnsi="Century Gothic" w:cs="Arial"/>
                <w:sz w:val="24"/>
                <w:szCs w:val="24"/>
              </w:rPr>
              <w:t>so that all pupils find something they can participate in. To include group and 1:1 experiences.</w:t>
            </w:r>
          </w:p>
          <w:p w:rsidR="00AD765F" w:rsidRPr="006902EB" w:rsidRDefault="00AD765F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049" w:rsidRPr="006902EB" w:rsidRDefault="003A0B8E" w:rsidP="003A0B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CM/TS</w:t>
            </w:r>
          </w:p>
        </w:tc>
        <w:tc>
          <w:tcPr>
            <w:tcW w:w="2410" w:type="dxa"/>
          </w:tcPr>
          <w:p w:rsidR="001F1049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3260" w:type="dxa"/>
          </w:tcPr>
          <w:p w:rsidR="001F1049" w:rsidRPr="006902EB" w:rsidRDefault="00891B19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All pupil</w:t>
            </w:r>
            <w:r w:rsidR="003A0B8E" w:rsidRPr="006902EB">
              <w:rPr>
                <w:rFonts w:ascii="Century Gothic" w:hAnsi="Century Gothic" w:cs="Arial"/>
                <w:sz w:val="24"/>
                <w:szCs w:val="24"/>
              </w:rPr>
              <w:t>s improve their physical health and engage in at least 1 PE/sports session a week</w:t>
            </w: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0B8E" w:rsidRPr="006902EB" w:rsidRDefault="003A0B8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School team entered for at least</w:t>
            </w:r>
            <w:r w:rsidR="00497823" w:rsidRPr="006902EB">
              <w:rPr>
                <w:rFonts w:ascii="Century Gothic" w:hAnsi="Century Gothic" w:cs="Arial"/>
                <w:sz w:val="24"/>
                <w:szCs w:val="24"/>
              </w:rPr>
              <w:t xml:space="preserve"> one competition outside of school- booked for May 2020- Currently 5/7 girls involved in PE- boxing/karate. </w:t>
            </w:r>
          </w:p>
          <w:p w:rsidR="00497823" w:rsidRPr="006902EB" w:rsidRDefault="00497823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891B19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The curriculum </w:t>
            </w:r>
            <w:r w:rsidR="00497823" w:rsidRPr="006902EB">
              <w:rPr>
                <w:rFonts w:ascii="Century Gothic" w:hAnsi="Century Gothic" w:cs="Arial"/>
                <w:sz w:val="24"/>
                <w:szCs w:val="24"/>
              </w:rPr>
              <w:t>continues to challenge and supports all pupils irrespective of need.</w:t>
            </w:r>
          </w:p>
          <w:p w:rsidR="00AD765F" w:rsidRPr="006902EB" w:rsidRDefault="00AD765F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1F1049" w:rsidRPr="006902EB" w:rsidRDefault="00891B19" w:rsidP="00661BB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Provide opportunities for all pupils to have a flexible curriculum, including 1:1 where necessary.</w:t>
            </w:r>
          </w:p>
        </w:tc>
        <w:tc>
          <w:tcPr>
            <w:tcW w:w="2268" w:type="dxa"/>
          </w:tcPr>
          <w:p w:rsidR="001F1049" w:rsidRPr="006902EB" w:rsidRDefault="00497823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SG/ZS</w:t>
            </w:r>
          </w:p>
        </w:tc>
        <w:tc>
          <w:tcPr>
            <w:tcW w:w="2410" w:type="dxa"/>
          </w:tcPr>
          <w:p w:rsidR="001F1049" w:rsidRPr="006902EB" w:rsidRDefault="00497823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June 2020</w:t>
            </w:r>
          </w:p>
        </w:tc>
        <w:tc>
          <w:tcPr>
            <w:tcW w:w="3260" w:type="dxa"/>
          </w:tcPr>
          <w:p w:rsidR="001F1049" w:rsidRPr="006902EB" w:rsidRDefault="00891B19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Maximum pupil achievement and improved outcomes are achieved</w:t>
            </w:r>
            <w:r w:rsidR="002C6B84" w:rsidRPr="006902EB">
              <w:rPr>
                <w:rFonts w:ascii="Century Gothic" w:hAnsi="Century Gothic" w:cs="Arial"/>
                <w:sz w:val="24"/>
                <w:szCs w:val="24"/>
              </w:rPr>
              <w:t>- tracking data</w:t>
            </w: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Pupils are proud of their success</w:t>
            </w: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Exam arrangements identified so all students can access exams.</w:t>
            </w: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March 2020- already 15 students that have </w:t>
            </w:r>
          </w:p>
        </w:tc>
      </w:tr>
      <w:tr w:rsidR="001F1049" w:rsidRPr="006902EB" w:rsidTr="00AD765F">
        <w:tc>
          <w:tcPr>
            <w:tcW w:w="3456" w:type="dxa"/>
          </w:tcPr>
          <w:p w:rsidR="001F1049" w:rsidRPr="006902EB" w:rsidRDefault="002C6B84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All staff have continue to update their </w:t>
            </w:r>
            <w:proofErr w:type="gramStart"/>
            <w:r w:rsidRPr="006902EB">
              <w:rPr>
                <w:rFonts w:ascii="Century Gothic" w:hAnsi="Century Gothic" w:cs="Arial"/>
                <w:sz w:val="24"/>
                <w:szCs w:val="24"/>
              </w:rPr>
              <w:t>SEN</w:t>
            </w:r>
            <w:r w:rsidR="006902EB" w:rsidRPr="006902E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 knowledge</w:t>
            </w:r>
            <w:proofErr w:type="gram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and utilise this in their teaching/support of students. </w:t>
            </w:r>
          </w:p>
        </w:tc>
        <w:tc>
          <w:tcPr>
            <w:tcW w:w="3349" w:type="dxa"/>
          </w:tcPr>
          <w:p w:rsidR="001F1049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In-house training sourced/ZS/CB/EW</w:t>
            </w: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Daily briefing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s- Monthly staff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training</w:t>
            </w:r>
            <w:bookmarkStart w:id="0" w:name="_GoBack"/>
            <w:bookmarkEnd w:id="0"/>
          </w:p>
          <w:p w:rsidR="00AD765F" w:rsidRPr="006902EB" w:rsidRDefault="00AD765F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049" w:rsidRPr="006902EB" w:rsidRDefault="002C6B84" w:rsidP="00EB37C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CB/ZS</w:t>
            </w:r>
            <w:r w:rsidR="006902EB" w:rsidRPr="006902EB">
              <w:rPr>
                <w:rFonts w:ascii="Century Gothic" w:hAnsi="Century Gothic" w:cs="Arial"/>
                <w:sz w:val="24"/>
                <w:szCs w:val="24"/>
              </w:rPr>
              <w:t>/EW</w:t>
            </w:r>
          </w:p>
        </w:tc>
        <w:tc>
          <w:tcPr>
            <w:tcW w:w="2410" w:type="dxa"/>
          </w:tcPr>
          <w:p w:rsidR="001F1049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Summer 2020</w:t>
            </w:r>
          </w:p>
        </w:tc>
        <w:tc>
          <w:tcPr>
            <w:tcW w:w="3260" w:type="dxa"/>
          </w:tcPr>
          <w:p w:rsidR="001F1049" w:rsidRPr="006902EB" w:rsidRDefault="00891B19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All pupils and families report that they feel supported in school </w:t>
            </w:r>
            <w:r w:rsidR="006902EB" w:rsidRPr="006902EB">
              <w:rPr>
                <w:rFonts w:ascii="Century Gothic" w:hAnsi="Century Gothic" w:cs="Arial"/>
                <w:sz w:val="24"/>
                <w:szCs w:val="24"/>
              </w:rPr>
              <w:t xml:space="preserve">and make progress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regardless </w:t>
            </w:r>
            <w:r w:rsidR="006902EB" w:rsidRPr="006902EB">
              <w:rPr>
                <w:rFonts w:ascii="Century Gothic" w:hAnsi="Century Gothic" w:cs="Arial"/>
                <w:sz w:val="24"/>
                <w:szCs w:val="24"/>
              </w:rPr>
              <w:t>of any barriers to learning.</w:t>
            </w: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br/>
              <w:t>Quality first teaching is seen across the curriculum</w:t>
            </w: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Students irrespective of ned make better than good progress.</w:t>
            </w:r>
          </w:p>
        </w:tc>
      </w:tr>
      <w:tr w:rsidR="006902EB" w:rsidRPr="006902EB" w:rsidTr="00AD765F">
        <w:tc>
          <w:tcPr>
            <w:tcW w:w="3456" w:type="dxa"/>
          </w:tcPr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School achieve attachment aware school status </w:t>
            </w:r>
          </w:p>
        </w:tc>
        <w:tc>
          <w:tcPr>
            <w:tcW w:w="3349" w:type="dxa"/>
          </w:tcPr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Zs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to attend 3 VS training sessions and complete audit</w:t>
            </w:r>
          </w:p>
        </w:tc>
        <w:tc>
          <w:tcPr>
            <w:tcW w:w="2268" w:type="dxa"/>
          </w:tcPr>
          <w:p w:rsidR="006902EB" w:rsidRPr="006902EB" w:rsidRDefault="006902EB" w:rsidP="00EB37C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CB/ZS/SG/JS</w:t>
            </w:r>
          </w:p>
        </w:tc>
        <w:tc>
          <w:tcPr>
            <w:tcW w:w="2410" w:type="dxa"/>
          </w:tcPr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Courses start March 2020- Completed Sept 2020</w:t>
            </w:r>
          </w:p>
        </w:tc>
        <w:tc>
          <w:tcPr>
            <w:tcW w:w="3260" w:type="dxa"/>
          </w:tcPr>
          <w:p w:rsidR="006902EB" w:rsidRPr="006902EB" w:rsidRDefault="006902EB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Status achieved/evidence of strategies used.</w:t>
            </w:r>
          </w:p>
        </w:tc>
      </w:tr>
    </w:tbl>
    <w:p w:rsidR="001F1049" w:rsidRPr="006902EB" w:rsidRDefault="001F1049" w:rsidP="001F1049">
      <w:pPr>
        <w:jc w:val="center"/>
        <w:rPr>
          <w:rFonts w:ascii="Century Gothic" w:hAnsi="Century Gothic"/>
          <w:sz w:val="28"/>
          <w:szCs w:val="28"/>
        </w:rPr>
      </w:pPr>
    </w:p>
    <w:sectPr w:rsidR="001F1049" w:rsidRPr="006902EB" w:rsidSect="001F104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DB" w:rsidRDefault="003735DB" w:rsidP="00AA0FCE">
      <w:pPr>
        <w:spacing w:after="0" w:line="240" w:lineRule="auto"/>
      </w:pPr>
      <w:r>
        <w:separator/>
      </w:r>
    </w:p>
  </w:endnote>
  <w:endnote w:type="continuationSeparator" w:id="0">
    <w:p w:rsidR="003735DB" w:rsidRDefault="003735DB" w:rsidP="00A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CE" w:rsidRDefault="00AA0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DB" w:rsidRDefault="003735DB" w:rsidP="00AA0FCE">
      <w:pPr>
        <w:spacing w:after="0" w:line="240" w:lineRule="auto"/>
      </w:pPr>
      <w:r>
        <w:separator/>
      </w:r>
    </w:p>
  </w:footnote>
  <w:footnote w:type="continuationSeparator" w:id="0">
    <w:p w:rsidR="003735DB" w:rsidRDefault="003735DB" w:rsidP="00AA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9"/>
    <w:rsid w:val="00016E91"/>
    <w:rsid w:val="00043C92"/>
    <w:rsid w:val="000B0F8E"/>
    <w:rsid w:val="001400DB"/>
    <w:rsid w:val="001F1049"/>
    <w:rsid w:val="00236D57"/>
    <w:rsid w:val="002C6B84"/>
    <w:rsid w:val="00367758"/>
    <w:rsid w:val="003735DB"/>
    <w:rsid w:val="003A0B8E"/>
    <w:rsid w:val="00497823"/>
    <w:rsid w:val="00661BBE"/>
    <w:rsid w:val="006815D1"/>
    <w:rsid w:val="006902EB"/>
    <w:rsid w:val="006B1124"/>
    <w:rsid w:val="006D709A"/>
    <w:rsid w:val="007E2079"/>
    <w:rsid w:val="0082300F"/>
    <w:rsid w:val="00891B19"/>
    <w:rsid w:val="00A4248D"/>
    <w:rsid w:val="00A93898"/>
    <w:rsid w:val="00AA0FCE"/>
    <w:rsid w:val="00AD765F"/>
    <w:rsid w:val="00BD213E"/>
    <w:rsid w:val="00C2556A"/>
    <w:rsid w:val="00C6031D"/>
    <w:rsid w:val="00D27D02"/>
    <w:rsid w:val="00EB37CF"/>
    <w:rsid w:val="00F51847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CE961-5FB0-49A9-9F4B-9913C24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CE"/>
  </w:style>
  <w:style w:type="paragraph" w:styleId="Footer">
    <w:name w:val="footer"/>
    <w:basedOn w:val="Normal"/>
    <w:link w:val="Foot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CE"/>
  </w:style>
  <w:style w:type="paragraph" w:styleId="BalloonText">
    <w:name w:val="Balloon Text"/>
    <w:basedOn w:val="Normal"/>
    <w:link w:val="BalloonTextChar"/>
    <w:uiPriority w:val="99"/>
    <w:semiHidden/>
    <w:unhideWhenUsed/>
    <w:rsid w:val="00A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9621-C616-4F60-9D86-8C7244D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Smith</dc:creator>
  <cp:lastModifiedBy>User</cp:lastModifiedBy>
  <cp:revision>2</cp:revision>
  <cp:lastPrinted>2020-03-10T09:02:00Z</cp:lastPrinted>
  <dcterms:created xsi:type="dcterms:W3CDTF">2020-03-10T09:03:00Z</dcterms:created>
  <dcterms:modified xsi:type="dcterms:W3CDTF">2020-03-10T09:03:00Z</dcterms:modified>
</cp:coreProperties>
</file>